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3B885" w14:textId="6FD8B680" w:rsidR="00E73457" w:rsidRDefault="00E73457" w:rsidP="00E73457">
      <w:pPr>
        <w:tabs>
          <w:tab w:val="center" w:pos="4536"/>
          <w:tab w:val="right" w:pos="9639"/>
        </w:tabs>
        <w:spacing w:before="156" w:after="0" w:line="240" w:lineRule="auto"/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Toc193024528"/>
      <w:r>
        <w:rPr>
          <w:rFonts w:ascii="Arial" w:hAnsi="Arial" w:cs="Arial"/>
          <w:b/>
          <w:bCs/>
          <w:sz w:val="28"/>
        </w:rPr>
        <w:t>3GPP TSG RAN WG1 Ad-Hoc Meeting 1901</w:t>
      </w:r>
      <w:r>
        <w:rPr>
          <w:rFonts w:ascii="Arial" w:hAnsi="Arial" w:cs="Arial"/>
          <w:b/>
          <w:bCs/>
          <w:sz w:val="28"/>
        </w:rPr>
        <w:tab/>
      </w:r>
      <w:bookmarkStart w:id="1" w:name="_GoBack"/>
      <w:r w:rsidRPr="00C911F9">
        <w:rPr>
          <w:rFonts w:ascii="Arial" w:hAnsi="Arial" w:cs="Arial"/>
          <w:b/>
          <w:bCs/>
          <w:sz w:val="28"/>
        </w:rPr>
        <w:t>R1-19</w:t>
      </w:r>
      <w:r w:rsidR="00EE37B4" w:rsidRPr="00C911F9">
        <w:rPr>
          <w:rFonts w:ascii="Arial" w:hAnsi="Arial" w:cs="Arial"/>
          <w:b/>
          <w:bCs/>
          <w:sz w:val="28"/>
          <w:lang w:val="en-US" w:eastAsia="zh-CN"/>
        </w:rPr>
        <w:t>01180</w:t>
      </w:r>
      <w:bookmarkEnd w:id="1"/>
    </w:p>
    <w:p w14:paraId="4CA7D648" w14:textId="77777777" w:rsidR="00E73457" w:rsidRDefault="00E73457" w:rsidP="00E73457">
      <w:pPr>
        <w:tabs>
          <w:tab w:val="center" w:pos="4536"/>
          <w:tab w:val="right" w:pos="9639"/>
        </w:tabs>
        <w:spacing w:before="156" w:after="0" w:line="240" w:lineRule="auto"/>
        <w:ind w:right="2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Taipei, Taiwan, November 21st – 25th, 2019 </w:t>
      </w:r>
    </w:p>
    <w:p w14:paraId="4A0A6F75" w14:textId="47A53F5E" w:rsidR="00CF3533" w:rsidRDefault="005C584D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 w:rsidR="00D95BC4">
        <w:rPr>
          <w:rFonts w:ascii="Arial" w:hAnsi="Arial"/>
          <w:b/>
          <w:sz w:val="24"/>
          <w:lang w:val="en-US" w:eastAsia="zh-CN"/>
        </w:rPr>
        <w:t xml:space="preserve">NR </w:t>
      </w:r>
      <w:proofErr w:type="spellStart"/>
      <w:r>
        <w:rPr>
          <w:rFonts w:ascii="Arial" w:hAnsi="Arial" w:hint="eastAsia"/>
          <w:b/>
          <w:sz w:val="24"/>
          <w:lang w:val="en-US" w:eastAsia="ja-JP"/>
        </w:rPr>
        <w:t>Sidelink</w:t>
      </w:r>
      <w:proofErr w:type="spellEnd"/>
      <w:r>
        <w:rPr>
          <w:rFonts w:ascii="Arial" w:hAnsi="Arial" w:hint="eastAsia"/>
          <w:b/>
          <w:sz w:val="24"/>
          <w:lang w:val="en-US" w:eastAsia="ja-JP"/>
        </w:rPr>
        <w:t xml:space="preserve"> resource </w:t>
      </w:r>
      <w:r w:rsidR="009373AC">
        <w:rPr>
          <w:rFonts w:ascii="Arial" w:hAnsi="Arial"/>
          <w:b/>
          <w:sz w:val="24"/>
          <w:lang w:val="en-US" w:eastAsia="ja-JP"/>
        </w:rPr>
        <w:t xml:space="preserve">allocation </w:t>
      </w:r>
      <w:r>
        <w:rPr>
          <w:rFonts w:ascii="Arial" w:hAnsi="Arial" w:hint="eastAsia"/>
          <w:b/>
          <w:sz w:val="24"/>
          <w:lang w:val="en-US" w:eastAsia="zh-CN"/>
        </w:rPr>
        <w:t>schemes</w:t>
      </w:r>
      <w:r w:rsidR="00D21FB5">
        <w:rPr>
          <w:rFonts w:ascii="Arial" w:hAnsi="Arial"/>
          <w:b/>
          <w:sz w:val="24"/>
          <w:lang w:val="en-US" w:eastAsia="zh-CN"/>
        </w:rPr>
        <w:t xml:space="preserve"> for V2X</w:t>
      </w:r>
    </w:p>
    <w:p w14:paraId="0D62B353" w14:textId="7D36B635" w:rsidR="00CF3533" w:rsidRDefault="005C584D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Source: </w:t>
      </w:r>
      <w:r>
        <w:rPr>
          <w:rFonts w:ascii="Arial" w:hAnsi="Arial"/>
          <w:b/>
          <w:sz w:val="24"/>
          <w:lang w:val="en-US" w:eastAsia="zh-CN"/>
        </w:rPr>
        <w:tab/>
      </w:r>
      <w:r w:rsidR="00E73457">
        <w:rPr>
          <w:rFonts w:ascii="Arial" w:hAnsi="Arial"/>
          <w:b/>
          <w:sz w:val="24"/>
          <w:lang w:val="en-US" w:eastAsia="zh-CN"/>
        </w:rPr>
        <w:t>HEPTA7291</w:t>
      </w:r>
    </w:p>
    <w:p w14:paraId="1E862622" w14:textId="77777777" w:rsidR="00CF3533" w:rsidRDefault="005C584D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7.2.4.1.4</w:t>
      </w:r>
    </w:p>
    <w:p w14:paraId="1B71BBEC" w14:textId="77777777" w:rsidR="00CF3533" w:rsidRDefault="005C584D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754310D7" w14:textId="77777777" w:rsidR="00CF3533" w:rsidRDefault="005C584D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522D7F04" w14:textId="11C28870" w:rsidR="0030040F" w:rsidRDefault="0030040F" w:rsidP="0030040F">
      <w:pPr>
        <w:snapToGrid w:val="0"/>
        <w:spacing w:before="156" w:afterLines="50" w:after="156"/>
        <w:rPr>
          <w:lang w:val="en-US" w:eastAsia="zh-CN"/>
        </w:rPr>
      </w:pPr>
      <w: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agreements </w:t>
      </w:r>
      <w:r>
        <w:rPr>
          <w:lang w:val="en-US" w:eastAsia="zh-CN"/>
        </w:rPr>
        <w:t>and working assumptions were made</w:t>
      </w:r>
      <w:r>
        <w:rPr>
          <w:rFonts w:hint="eastAsia"/>
          <w:lang w:val="en-US" w:eastAsia="zh-CN"/>
        </w:rPr>
        <w:t xml:space="preserve"> about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resource </w:t>
      </w:r>
      <w:r w:rsidR="009373AC">
        <w:rPr>
          <w:lang w:val="en-US" w:eastAsia="zh-CN"/>
        </w:rPr>
        <w:t>allocation</w:t>
      </w:r>
      <w:r>
        <w:rPr>
          <w:rFonts w:hint="eastAsia"/>
          <w:lang w:val="en-US" w:eastAsia="zh-CN"/>
        </w:rPr>
        <w:t xml:space="preserve"> [1]</w:t>
      </w:r>
      <w:r>
        <w:rPr>
          <w:lang w:val="en-US" w:eastAsia="zh-CN"/>
        </w:rPr>
        <w:t>, [2], [3]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66D8" w14:paraId="5F676B22" w14:textId="77777777" w:rsidTr="00FF66D8">
        <w:tc>
          <w:tcPr>
            <w:tcW w:w="9631" w:type="dxa"/>
          </w:tcPr>
          <w:p w14:paraId="2648C4EF" w14:textId="77777777" w:rsidR="00FF66D8" w:rsidRPr="003D0C73" w:rsidRDefault="00FF66D8" w:rsidP="00FF66D8">
            <w:pPr>
              <w:spacing w:before="156" w:afterLines="50" w:after="156" w:line="260" w:lineRule="auto"/>
              <w:rPr>
                <w:b/>
                <w:u w:val="single"/>
                <w:lang w:val="en-US"/>
              </w:rPr>
            </w:pPr>
            <w:r w:rsidRPr="003D0C73">
              <w:rPr>
                <w:b/>
                <w:u w:val="single"/>
                <w:lang w:val="en-US"/>
              </w:rPr>
              <w:t>RAN1#94 Agreements:</w:t>
            </w:r>
          </w:p>
          <w:p w14:paraId="50B7D320" w14:textId="77777777" w:rsidR="00FF66D8" w:rsidRPr="003D0C73" w:rsidRDefault="00FF66D8" w:rsidP="00FF66D8">
            <w:pPr>
              <w:spacing w:before="156" w:after="0"/>
              <w:rPr>
                <w:b/>
              </w:rPr>
            </w:pPr>
            <w:r w:rsidRPr="003D0C73">
              <w:rPr>
                <w:highlight w:val="green"/>
              </w:rPr>
              <w:t>Agreements</w:t>
            </w:r>
            <w:r w:rsidRPr="003D0C73">
              <w:rPr>
                <w:b/>
              </w:rPr>
              <w:t>:</w:t>
            </w:r>
          </w:p>
          <w:p w14:paraId="7E0A32F7" w14:textId="77777777" w:rsidR="003D0C73" w:rsidRPr="003D0C73" w:rsidRDefault="003D0C73" w:rsidP="003D0C73">
            <w:pPr>
              <w:pStyle w:val="3GPPAgreements"/>
              <w:numPr>
                <w:ilvl w:val="0"/>
                <w:numId w:val="19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At least two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 allocation modes are defined for NR-V2X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communication</w:t>
            </w:r>
          </w:p>
          <w:p w14:paraId="685237AC" w14:textId="77777777" w:rsidR="003D0C73" w:rsidRPr="003D0C73" w:rsidRDefault="003D0C73" w:rsidP="003D0C73">
            <w:pPr>
              <w:pStyle w:val="3GPPAgreements"/>
              <w:numPr>
                <w:ilvl w:val="3"/>
                <w:numId w:val="22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Mode 1: Base station schedules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resource(s) to be used by UE for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transmission(s)</w:t>
            </w:r>
          </w:p>
          <w:p w14:paraId="352EAAC2" w14:textId="77777777" w:rsidR="003D0C73" w:rsidRPr="003D0C73" w:rsidRDefault="003D0C73" w:rsidP="003D0C73">
            <w:pPr>
              <w:pStyle w:val="3GPPAgreements"/>
              <w:numPr>
                <w:ilvl w:val="3"/>
                <w:numId w:val="22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Mode 2: UE determines (i.e. base station does not schedule)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transmission resource(s) within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resources configured by base station/network or pre-configured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resources</w:t>
            </w:r>
          </w:p>
          <w:p w14:paraId="021F1BFE" w14:textId="77777777" w:rsidR="003D0C73" w:rsidRPr="003D0C73" w:rsidRDefault="003D0C73" w:rsidP="003D0C73">
            <w:pPr>
              <w:pStyle w:val="3GPPAgreements"/>
              <w:numPr>
                <w:ilvl w:val="0"/>
                <w:numId w:val="0"/>
              </w:numPr>
              <w:spacing w:beforeLines="0" w:before="0" w:after="0" w:line="240" w:lineRule="auto"/>
              <w:ind w:left="284" w:hanging="284"/>
              <w:rPr>
                <w:iCs/>
                <w:sz w:val="20"/>
              </w:rPr>
            </w:pPr>
          </w:p>
          <w:p w14:paraId="5A59B62F" w14:textId="310AB06D" w:rsidR="003D0C73" w:rsidRPr="003D0C73" w:rsidRDefault="003D0C73" w:rsidP="003D0C73">
            <w:pPr>
              <w:pStyle w:val="3GPPAgreements"/>
              <w:numPr>
                <w:ilvl w:val="0"/>
                <w:numId w:val="18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>Notes:</w:t>
            </w:r>
          </w:p>
          <w:p w14:paraId="3EAEFD85" w14:textId="77777777" w:rsidR="003D0C73" w:rsidRPr="003D0C73" w:rsidRDefault="003D0C73" w:rsidP="003D0C73">
            <w:pPr>
              <w:pStyle w:val="3GPPAgreements"/>
              <w:numPr>
                <w:ilvl w:val="0"/>
                <w:numId w:val="23"/>
              </w:numPr>
              <w:spacing w:beforeLines="0" w:before="0" w:after="0" w:line="240" w:lineRule="auto"/>
              <w:rPr>
                <w:iCs/>
                <w:sz w:val="20"/>
              </w:rPr>
            </w:pPr>
            <w:proofErr w:type="spellStart"/>
            <w:r w:rsidRPr="003D0C73">
              <w:rPr>
                <w:iCs/>
                <w:sz w:val="20"/>
              </w:rPr>
              <w:t>eNB</w:t>
            </w:r>
            <w:proofErr w:type="spellEnd"/>
            <w:r w:rsidRPr="003D0C73">
              <w:rPr>
                <w:iCs/>
                <w:sz w:val="20"/>
              </w:rPr>
              <w:t xml:space="preserve"> control of NR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and </w:t>
            </w:r>
            <w:proofErr w:type="spellStart"/>
            <w:r w:rsidRPr="003D0C73">
              <w:rPr>
                <w:iCs/>
                <w:sz w:val="20"/>
              </w:rPr>
              <w:t>gNB</w:t>
            </w:r>
            <w:proofErr w:type="spellEnd"/>
            <w:r w:rsidRPr="003D0C73">
              <w:rPr>
                <w:iCs/>
                <w:sz w:val="20"/>
              </w:rPr>
              <w:t xml:space="preserve"> control of LTE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resources will be separately considered in corresponding agenda items. </w:t>
            </w:r>
          </w:p>
          <w:p w14:paraId="5A40A5FD" w14:textId="77777777" w:rsidR="003D0C73" w:rsidRPr="003D0C73" w:rsidRDefault="003D0C73" w:rsidP="003D0C73">
            <w:pPr>
              <w:pStyle w:val="3GPPAgreements"/>
              <w:numPr>
                <w:ilvl w:val="0"/>
                <w:numId w:val="23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Mode-2 definition covers potential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radio-layer functionality or resource allocation sub-modes (subject to further refinement including merging of some or all of them) where</w:t>
            </w:r>
          </w:p>
          <w:p w14:paraId="7D2CD078" w14:textId="77777777" w:rsidR="003D0C73" w:rsidRPr="003D0C73" w:rsidRDefault="003D0C73" w:rsidP="003D0C73">
            <w:pPr>
              <w:pStyle w:val="3GPPAgreements"/>
              <w:numPr>
                <w:ilvl w:val="4"/>
                <w:numId w:val="25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UE autonomously selects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 for transmission</w:t>
            </w:r>
          </w:p>
          <w:p w14:paraId="3B468B92" w14:textId="77777777" w:rsidR="003D0C73" w:rsidRPr="003D0C73" w:rsidRDefault="003D0C73" w:rsidP="003D0C73">
            <w:pPr>
              <w:pStyle w:val="3GPPAgreements"/>
              <w:numPr>
                <w:ilvl w:val="4"/>
                <w:numId w:val="25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UE assists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resource selection for other UE(s)</w:t>
            </w:r>
          </w:p>
          <w:p w14:paraId="1C65432C" w14:textId="77777777" w:rsidR="003D0C73" w:rsidRPr="003D0C73" w:rsidRDefault="003D0C73" w:rsidP="003D0C73">
            <w:pPr>
              <w:pStyle w:val="3GPPAgreements"/>
              <w:numPr>
                <w:ilvl w:val="4"/>
                <w:numId w:val="25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UE is configured with NR configured grant (type-1 like) for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transmission</w:t>
            </w:r>
          </w:p>
          <w:p w14:paraId="73CEAE5F" w14:textId="77777777" w:rsidR="003D0C73" w:rsidRPr="003D0C73" w:rsidRDefault="003D0C73" w:rsidP="003D0C73">
            <w:pPr>
              <w:pStyle w:val="3GPPAgreements"/>
              <w:numPr>
                <w:ilvl w:val="4"/>
                <w:numId w:val="25"/>
              </w:numPr>
              <w:spacing w:beforeLines="0" w:before="0" w:after="0" w:line="240" w:lineRule="auto"/>
              <w:rPr>
                <w:iCs/>
                <w:sz w:val="20"/>
              </w:rPr>
            </w:pPr>
            <w:r w:rsidRPr="003D0C73">
              <w:rPr>
                <w:iCs/>
                <w:sz w:val="20"/>
              </w:rPr>
              <w:t xml:space="preserve">UE schedules </w:t>
            </w:r>
            <w:proofErr w:type="spellStart"/>
            <w:r w:rsidRPr="003D0C73">
              <w:rPr>
                <w:iCs/>
                <w:sz w:val="20"/>
              </w:rPr>
              <w:t>sidelink</w:t>
            </w:r>
            <w:proofErr w:type="spellEnd"/>
            <w:r w:rsidRPr="003D0C73">
              <w:rPr>
                <w:iCs/>
                <w:sz w:val="20"/>
              </w:rPr>
              <w:t xml:space="preserve"> transmissions of other UEs</w:t>
            </w:r>
          </w:p>
          <w:p w14:paraId="3F7750E6" w14:textId="67AE22A1" w:rsidR="00FF66D8" w:rsidRPr="003D0C73" w:rsidRDefault="003D0C73" w:rsidP="003D0C73">
            <w:pPr>
              <w:pStyle w:val="3GPPAgreements"/>
              <w:numPr>
                <w:ilvl w:val="0"/>
                <w:numId w:val="26"/>
              </w:numPr>
              <w:spacing w:beforeLines="0" w:before="156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RAN1 to continue study details of resource allocation modes for NR-V2X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communication.</w:t>
            </w:r>
          </w:p>
        </w:tc>
      </w:tr>
    </w:tbl>
    <w:p w14:paraId="0B7D49F5" w14:textId="69E99F0B" w:rsidR="003D0C73" w:rsidRDefault="003D0C73" w:rsidP="003D0C73">
      <w:pPr>
        <w:snapToGrid w:val="0"/>
        <w:spacing w:before="156" w:afterLines="50" w:after="156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0C73" w14:paraId="3DC2C1BE" w14:textId="77777777" w:rsidTr="003D0C73">
        <w:tc>
          <w:tcPr>
            <w:tcW w:w="9631" w:type="dxa"/>
          </w:tcPr>
          <w:p w14:paraId="5578346D" w14:textId="36795491" w:rsidR="003D0C73" w:rsidRPr="00FF66D8" w:rsidRDefault="003D0C73" w:rsidP="003D0C73">
            <w:pPr>
              <w:spacing w:before="156" w:afterLines="50" w:after="156" w:line="260" w:lineRule="auto"/>
              <w:rPr>
                <w:b/>
                <w:u w:val="single"/>
                <w:lang w:val="en-US"/>
              </w:rPr>
            </w:pPr>
            <w:r w:rsidRPr="00FF66D8">
              <w:rPr>
                <w:b/>
                <w:u w:val="single"/>
                <w:lang w:val="en-US"/>
              </w:rPr>
              <w:t>RAN1#94</w:t>
            </w:r>
            <w:r>
              <w:rPr>
                <w:b/>
                <w:u w:val="single"/>
                <w:lang w:val="en-US"/>
              </w:rPr>
              <w:t>bis</w:t>
            </w:r>
            <w:r w:rsidRPr="00FF66D8">
              <w:rPr>
                <w:b/>
                <w:u w:val="single"/>
                <w:lang w:val="en-US"/>
              </w:rPr>
              <w:t xml:space="preserve"> Agreements:</w:t>
            </w:r>
          </w:p>
          <w:p w14:paraId="7F80281D" w14:textId="77777777" w:rsidR="003D0C73" w:rsidRPr="003D0C73" w:rsidRDefault="003D0C73" w:rsidP="003D0C73">
            <w:pPr>
              <w:spacing w:before="156" w:after="0"/>
              <w:rPr>
                <w:b/>
              </w:rPr>
            </w:pPr>
            <w:r w:rsidRPr="003D0C73">
              <w:rPr>
                <w:highlight w:val="green"/>
              </w:rPr>
              <w:t>Agreements</w:t>
            </w:r>
            <w:r w:rsidRPr="003D0C73">
              <w:rPr>
                <w:b/>
              </w:rPr>
              <w:t>:</w:t>
            </w:r>
          </w:p>
          <w:p w14:paraId="5D1676EE" w14:textId="77777777" w:rsidR="003D0C73" w:rsidRPr="003D0C73" w:rsidRDefault="003D0C73" w:rsidP="003D0C73">
            <w:pPr>
              <w:pStyle w:val="3GPPAgreements"/>
              <w:numPr>
                <w:ilvl w:val="0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sensing and resource selection procedures are studied for Mode-2(a)</w:t>
            </w:r>
          </w:p>
          <w:p w14:paraId="41DD82E5" w14:textId="77777777" w:rsidR="003D0C73" w:rsidRPr="003D0C73" w:rsidRDefault="003D0C73" w:rsidP="003D0C73">
            <w:pPr>
              <w:pStyle w:val="3GPPAgreements"/>
              <w:numPr>
                <w:ilvl w:val="1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The following techniques are studied to identify occupied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resources</w:t>
            </w:r>
          </w:p>
          <w:p w14:paraId="69F35D63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decoding of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control channel transmissions</w:t>
            </w:r>
          </w:p>
          <w:p w14:paraId="385282C5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measurements</w:t>
            </w:r>
          </w:p>
          <w:p w14:paraId="506F974F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detection of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transmissions</w:t>
            </w:r>
          </w:p>
          <w:p w14:paraId="640C8013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other options are not precluded, including combination of the above options</w:t>
            </w:r>
          </w:p>
          <w:p w14:paraId="4E9A3297" w14:textId="77777777" w:rsidR="003D0C73" w:rsidRPr="003D0C73" w:rsidRDefault="003D0C73" w:rsidP="003D0C73">
            <w:pPr>
              <w:pStyle w:val="3GPPAgreements"/>
              <w:numPr>
                <w:ilvl w:val="1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The following aspects are studied for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 selection</w:t>
            </w:r>
          </w:p>
          <w:p w14:paraId="0C93B4F5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how a UE selects resource for PSCCH and PSSCH transmission (or other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physical channel/signal, if it is introduced)</w:t>
            </w:r>
          </w:p>
          <w:p w14:paraId="1991D646" w14:textId="77777777" w:rsidR="003D0C73" w:rsidRPr="003D0C73" w:rsidRDefault="003D0C73" w:rsidP="003D0C73">
            <w:pPr>
              <w:pStyle w:val="3GPPAgreements"/>
              <w:numPr>
                <w:ilvl w:val="2"/>
                <w:numId w:val="27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which information is used by UE for resource selection </w:t>
            </w:r>
            <w:proofErr w:type="gramStart"/>
            <w:r w:rsidRPr="003D0C73">
              <w:rPr>
                <w:sz w:val="20"/>
              </w:rPr>
              <w:t>procedure</w:t>
            </w:r>
            <w:proofErr w:type="gramEnd"/>
          </w:p>
          <w:p w14:paraId="0AD608E9" w14:textId="77777777" w:rsidR="003D0C73" w:rsidRPr="003D0C73" w:rsidRDefault="003D0C73" w:rsidP="003D0C73">
            <w:pPr>
              <w:spacing w:beforeLines="0" w:after="0"/>
              <w:rPr>
                <w:lang w:val="en-US" w:eastAsia="x-none"/>
              </w:rPr>
            </w:pPr>
          </w:p>
          <w:p w14:paraId="09B7F118" w14:textId="77777777" w:rsidR="003D0C73" w:rsidRPr="003D0C73" w:rsidRDefault="003D0C73" w:rsidP="003D0C73">
            <w:pPr>
              <w:pStyle w:val="3GPPAgreements"/>
              <w:numPr>
                <w:ilvl w:val="0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lastRenderedPageBreak/>
              <w:t>The following aspects about assistance information are studied for Mode 2(b)</w:t>
            </w:r>
          </w:p>
          <w:p w14:paraId="70A8DC7D" w14:textId="77777777" w:rsidR="003D0C73" w:rsidRPr="003D0C73" w:rsidRDefault="003D0C73" w:rsidP="003D0C73">
            <w:pPr>
              <w:pStyle w:val="3GPPAgreements"/>
              <w:numPr>
                <w:ilvl w:val="1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Which assistance information is used and how it is acquired</w:t>
            </w:r>
          </w:p>
          <w:p w14:paraId="191F9F26" w14:textId="77777777" w:rsidR="003D0C73" w:rsidRPr="003D0C73" w:rsidRDefault="003D0C73" w:rsidP="003D0C73">
            <w:pPr>
              <w:pStyle w:val="3GPPAgreements"/>
              <w:numPr>
                <w:ilvl w:val="1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Which UE sends assistance information</w:t>
            </w:r>
          </w:p>
          <w:p w14:paraId="6D293278" w14:textId="77777777" w:rsidR="003D0C73" w:rsidRPr="003D0C73" w:rsidRDefault="003D0C73" w:rsidP="003D0C73">
            <w:pPr>
              <w:pStyle w:val="3GPPAgreements"/>
              <w:numPr>
                <w:ilvl w:val="1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How to deliver assistance information, including physical channel and UE behavior</w:t>
            </w:r>
          </w:p>
          <w:p w14:paraId="6082123D" w14:textId="77777777" w:rsidR="003D0C73" w:rsidRPr="003D0C73" w:rsidRDefault="003D0C73" w:rsidP="003D0C73">
            <w:pPr>
              <w:pStyle w:val="3GPPAgreements"/>
              <w:numPr>
                <w:ilvl w:val="1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How assistance information is taken into account in determination of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 for transmission</w:t>
            </w:r>
          </w:p>
          <w:p w14:paraId="790296AF" w14:textId="0EBF694C" w:rsidR="003D0C73" w:rsidRDefault="003D0C73" w:rsidP="003D0C73">
            <w:pPr>
              <w:pStyle w:val="3GPPAgreements"/>
              <w:numPr>
                <w:ilvl w:val="0"/>
                <w:numId w:val="28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RAN1 to further study whether some or all of Mode-2(b) functionality is a part of Mode-2(a)(c)(d)</w:t>
            </w:r>
          </w:p>
          <w:p w14:paraId="60373F61" w14:textId="77777777" w:rsidR="00117194" w:rsidRPr="003D0C73" w:rsidRDefault="00117194" w:rsidP="00117194">
            <w:pPr>
              <w:pStyle w:val="3GPPAgreements"/>
              <w:numPr>
                <w:ilvl w:val="0"/>
                <w:numId w:val="0"/>
              </w:numPr>
              <w:spacing w:beforeLines="0" w:before="0" w:after="0" w:line="240" w:lineRule="auto"/>
              <w:ind w:left="360"/>
              <w:rPr>
                <w:sz w:val="20"/>
              </w:rPr>
            </w:pPr>
          </w:p>
          <w:p w14:paraId="4BED0B29" w14:textId="77777777" w:rsidR="003D0C73" w:rsidRPr="003D0C73" w:rsidRDefault="003D0C73" w:rsidP="003D0C73">
            <w:pPr>
              <w:pStyle w:val="3GPPAgreements"/>
              <w:numPr>
                <w:ilvl w:val="0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The following aspects are studied for Mode 2(c)</w:t>
            </w:r>
          </w:p>
          <w:p w14:paraId="5FD1EEAC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How to assign resource(s) for UE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transmission to mitigate collisions and half-duplex impacts</w:t>
            </w:r>
          </w:p>
          <w:p w14:paraId="13BE20F7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Whether any sensing or resource selection procedure is used on top of configured grant(s)</w:t>
            </w:r>
          </w:p>
          <w:p w14:paraId="00036D77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Whether and how to use any granted but unused resources</w:t>
            </w:r>
          </w:p>
          <w:p w14:paraId="1E8B1785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How to adapt to traffic variation</w:t>
            </w:r>
          </w:p>
          <w:p w14:paraId="59120004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How it is different from Mode-1 operation for in-coverage scenario</w:t>
            </w:r>
          </w:p>
          <w:p w14:paraId="229771AF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How it is different from Mode-2(a), when Mode-2(a) uses dedicated resource pool with dedicated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 pool configuration</w:t>
            </w:r>
          </w:p>
          <w:p w14:paraId="26F108AA" w14:textId="77777777" w:rsidR="003D0C73" w:rsidRPr="003D0C73" w:rsidRDefault="003D0C73" w:rsidP="003D0C73">
            <w:pPr>
              <w:pStyle w:val="3GPPAgreements"/>
              <w:numPr>
                <w:ilvl w:val="1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Whether and how this mode operates out of network coverage</w:t>
            </w:r>
          </w:p>
          <w:p w14:paraId="07E61D2E" w14:textId="428763F9" w:rsidR="003D0C73" w:rsidRDefault="003D0C73" w:rsidP="003D0C73">
            <w:pPr>
              <w:pStyle w:val="3GPPAgreements"/>
              <w:numPr>
                <w:ilvl w:val="0"/>
                <w:numId w:val="29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RAN1 to further study whether some or all of Mode-2(c) functionality is a part of Mode-2(a)(b)(d)</w:t>
            </w:r>
          </w:p>
          <w:p w14:paraId="5F132B56" w14:textId="77777777" w:rsidR="00117194" w:rsidRPr="003D0C73" w:rsidRDefault="00117194" w:rsidP="00117194">
            <w:pPr>
              <w:pStyle w:val="3GPPAgreements"/>
              <w:numPr>
                <w:ilvl w:val="0"/>
                <w:numId w:val="0"/>
              </w:numPr>
              <w:spacing w:beforeLines="0" w:before="0" w:after="0" w:line="240" w:lineRule="auto"/>
              <w:ind w:left="360"/>
              <w:rPr>
                <w:sz w:val="20"/>
              </w:rPr>
            </w:pPr>
          </w:p>
          <w:p w14:paraId="6C4FBB43" w14:textId="77777777" w:rsidR="003D0C73" w:rsidRPr="003D0C73" w:rsidRDefault="003D0C73" w:rsidP="003D0C73">
            <w:pPr>
              <w:numPr>
                <w:ilvl w:val="0"/>
                <w:numId w:val="30"/>
              </w:numPr>
              <w:spacing w:beforeLines="0" w:after="0" w:line="240" w:lineRule="auto"/>
              <w:rPr>
                <w:lang w:val="en-US" w:eastAsia="zh-CN"/>
              </w:rPr>
            </w:pPr>
            <w:r w:rsidRPr="003D0C73">
              <w:rPr>
                <w:lang w:val="en-US" w:eastAsia="zh-CN"/>
              </w:rPr>
              <w:t>The following aspects are studied for Mode 2(d)</w:t>
            </w:r>
          </w:p>
          <w:p w14:paraId="49CFF5CC" w14:textId="77777777" w:rsidR="003D0C73" w:rsidRPr="003D0C73" w:rsidRDefault="003D0C73" w:rsidP="003D0C73">
            <w:pPr>
              <w:numPr>
                <w:ilvl w:val="1"/>
                <w:numId w:val="30"/>
              </w:numPr>
              <w:spacing w:beforeLines="0" w:after="0" w:line="240" w:lineRule="auto"/>
            </w:pPr>
            <w:r w:rsidRPr="003D0C73">
              <w:t>In which use cases/scenarios this mode is applicable</w:t>
            </w:r>
          </w:p>
          <w:p w14:paraId="4A1561B5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What is the overall architecture for Mode-2(d) operation</w:t>
            </w:r>
          </w:p>
          <w:p w14:paraId="31524B59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How to decide which UE schedules which other UE(s) and how to maintain this relationship</w:t>
            </w:r>
          </w:p>
          <w:p w14:paraId="3D217311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>What is the procedure of UE(s) when the scheduling UE disappears</w:t>
            </w:r>
          </w:p>
          <w:p w14:paraId="474835EE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What is the scheduling UE behavior and signaling mechanism to schedule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resources for transmission/reception for other </w:t>
            </w:r>
            <w:proofErr w:type="gramStart"/>
            <w:r w:rsidRPr="003D0C73">
              <w:rPr>
                <w:sz w:val="20"/>
              </w:rPr>
              <w:t>UEs</w:t>
            </w:r>
            <w:proofErr w:type="gramEnd"/>
          </w:p>
          <w:p w14:paraId="3849D4BC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Which resources can be used to schedule other UEs </w:t>
            </w:r>
          </w:p>
          <w:p w14:paraId="03731202" w14:textId="77777777" w:rsidR="003D0C73" w:rsidRPr="003D0C73" w:rsidRDefault="003D0C73" w:rsidP="003D0C73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rPr>
                <w:sz w:val="20"/>
              </w:rPr>
            </w:pPr>
            <w:r w:rsidRPr="003D0C73">
              <w:rPr>
                <w:sz w:val="20"/>
              </w:rPr>
              <w:t xml:space="preserve">Inter- and intra-UE collision handling and </w:t>
            </w:r>
            <w:proofErr w:type="spellStart"/>
            <w:r w:rsidRPr="003D0C73">
              <w:rPr>
                <w:sz w:val="20"/>
              </w:rPr>
              <w:t>sidelink</w:t>
            </w:r>
            <w:proofErr w:type="spellEnd"/>
            <w:r w:rsidRPr="003D0C73">
              <w:rPr>
                <w:sz w:val="20"/>
              </w:rPr>
              <w:t xml:space="preserve"> resource allocation mechanisms across groups </w:t>
            </w:r>
          </w:p>
          <w:p w14:paraId="646CD20A" w14:textId="73C6B0E5" w:rsidR="003D0C73" w:rsidRPr="003D0C73" w:rsidRDefault="003D0C73" w:rsidP="003D0C73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rPr>
                <w:sz w:val="20"/>
                <w:lang w:eastAsia="x-none"/>
              </w:rPr>
            </w:pPr>
            <w:r w:rsidRPr="003D0C73">
              <w:rPr>
                <w:sz w:val="20"/>
              </w:rPr>
              <w:t>RAN1 to further study whether or not some or all of the above aspects are applicable to 2(b)</w:t>
            </w:r>
          </w:p>
        </w:tc>
      </w:tr>
    </w:tbl>
    <w:p w14:paraId="501E8065" w14:textId="3DDD3290" w:rsidR="00B34419" w:rsidRDefault="00B34419" w:rsidP="00B34419">
      <w:pPr>
        <w:snapToGrid w:val="0"/>
        <w:spacing w:before="156" w:afterLines="50" w:after="156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4419" w14:paraId="2D98E43F" w14:textId="77777777" w:rsidTr="00590839">
        <w:tc>
          <w:tcPr>
            <w:tcW w:w="9631" w:type="dxa"/>
          </w:tcPr>
          <w:p w14:paraId="3D307377" w14:textId="5F0E891A" w:rsidR="00B34419" w:rsidRPr="00FF66D8" w:rsidRDefault="00B34419" w:rsidP="00590839">
            <w:pPr>
              <w:spacing w:before="156" w:afterLines="50" w:after="156" w:line="260" w:lineRule="auto"/>
              <w:rPr>
                <w:b/>
                <w:u w:val="single"/>
                <w:lang w:val="en-US"/>
              </w:rPr>
            </w:pPr>
            <w:r w:rsidRPr="00FF66D8">
              <w:rPr>
                <w:b/>
                <w:u w:val="single"/>
                <w:lang w:val="en-US"/>
              </w:rPr>
              <w:t>RAN1#9</w:t>
            </w:r>
            <w:r w:rsidR="0031496C">
              <w:rPr>
                <w:b/>
                <w:u w:val="single"/>
                <w:lang w:val="en-US"/>
              </w:rPr>
              <w:t>5</w:t>
            </w:r>
            <w:r w:rsidRPr="00FF66D8">
              <w:rPr>
                <w:b/>
                <w:u w:val="single"/>
                <w:lang w:val="en-US"/>
              </w:rPr>
              <w:t xml:space="preserve"> Agreements:</w:t>
            </w:r>
          </w:p>
          <w:p w14:paraId="06CA6EBB" w14:textId="77777777" w:rsidR="00B34419" w:rsidRPr="003D0C73" w:rsidRDefault="00B34419" w:rsidP="00590839">
            <w:pPr>
              <w:spacing w:before="156" w:after="0"/>
              <w:rPr>
                <w:b/>
              </w:rPr>
            </w:pPr>
            <w:r w:rsidRPr="003D0C73">
              <w:rPr>
                <w:highlight w:val="green"/>
              </w:rPr>
              <w:t>Agreements</w:t>
            </w:r>
            <w:r w:rsidRPr="003D0C73">
              <w:rPr>
                <w:b/>
              </w:rPr>
              <w:t>:</w:t>
            </w:r>
          </w:p>
          <w:p w14:paraId="19666B9D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 xml:space="preserve">Sensing procedure is defined as SCI decoding from other UEs and/or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measurements</w:t>
            </w:r>
          </w:p>
          <w:p w14:paraId="093B3490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FFS information extracted from SCI decoding</w:t>
            </w:r>
          </w:p>
          <w:p w14:paraId="3F5C3993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FFS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measurements used</w:t>
            </w:r>
          </w:p>
          <w:p w14:paraId="50199E42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FFS UE behavior and timescale of sensing procedure</w:t>
            </w:r>
          </w:p>
          <w:p w14:paraId="01D92C5D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Note: It is up to further discussion whether SFCI is to be used in sensing procedure</w:t>
            </w:r>
          </w:p>
          <w:p w14:paraId="03878BDC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Note: Sensing procedure can be discussed in the context of other modes</w:t>
            </w:r>
          </w:p>
          <w:p w14:paraId="020D2083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 xml:space="preserve">Resource (re)-selection procedure uses results of sensing procedure to determine resource(s) for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transmission</w:t>
            </w:r>
          </w:p>
          <w:p w14:paraId="4CA504CA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FFS timescale and conditions for resource selection or re-selection</w:t>
            </w:r>
          </w:p>
          <w:p w14:paraId="71B5A7B4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FFS resource selection / re-selection details for PSCCH and PSSCH transmissions</w:t>
            </w:r>
          </w:p>
          <w:p w14:paraId="60EFAB09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FFS details for PSFCH (e.g. whether resource (re)-selection procedure based on sensing is used or there is a dependency/association b/w PSCCH/PSSCH and PSFCH resource)</w:t>
            </w:r>
          </w:p>
          <w:p w14:paraId="658161D7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FFS impact of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QoS attributes on resource selection / re-selection procedure</w:t>
            </w:r>
          </w:p>
          <w:p w14:paraId="2F9372B0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For Mode-2(a), the following schemes for resource selection are evaluated, including</w:t>
            </w:r>
          </w:p>
          <w:p w14:paraId="46A38DE6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Semi-persistent scheme: resource(s) are selected for multiple transmissions of different TBs </w:t>
            </w:r>
          </w:p>
          <w:p w14:paraId="0B8780BB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Dynamic scheme: resource(s) are selected for each TB transmission</w:t>
            </w:r>
          </w:p>
          <w:p w14:paraId="4D978994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 xml:space="preserve">Mode-2(b) to be studied as a functionality that can be a part of Mode-2(a)(c)(d) operation, when one UE assists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 selection for other UE(s)</w:t>
            </w:r>
          </w:p>
          <w:p w14:paraId="4985C82F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 xml:space="preserve">Note: Mode-2(b) is not supported/studied as a standalone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 allocation mode</w:t>
            </w:r>
          </w:p>
          <w:p w14:paraId="057D5A3B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 xml:space="preserve">For out of coverage operation, Mode-2(c) assumes (pre)-configuration of single or multiple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transmission patterns (patterns are defined on each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 pool). </w:t>
            </w:r>
          </w:p>
          <w:p w14:paraId="34FB47C6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lastRenderedPageBreak/>
              <w:t xml:space="preserve">For in-coverage operation, Mode-2(c) assumes that </w:t>
            </w:r>
            <w:proofErr w:type="spellStart"/>
            <w:r w:rsidRPr="0031496C">
              <w:rPr>
                <w:sz w:val="20"/>
              </w:rPr>
              <w:t>gNB</w:t>
            </w:r>
            <w:proofErr w:type="spellEnd"/>
            <w:r w:rsidRPr="0031496C">
              <w:rPr>
                <w:sz w:val="20"/>
              </w:rPr>
              <w:t xml:space="preserve"> configuration indicates single or multiple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transmission patterns (patterns are defined on each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 pool)</w:t>
            </w:r>
          </w:p>
          <w:p w14:paraId="26FD5591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FFS pattern design in time and frequency for periodic and aperiodic traffic</w:t>
            </w:r>
          </w:p>
          <w:p w14:paraId="5FC85EF6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If single pattern is configured to transmitting UE there is no sensing procedure executed by UE</w:t>
            </w:r>
          </w:p>
          <w:p w14:paraId="24EFE18E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If multiple patterns are configured to transmitting UE there is a possibility of sensing procedure executed by UE</w:t>
            </w:r>
          </w:p>
          <w:p w14:paraId="21ACC46D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Pattern is defined as follows</w:t>
            </w:r>
          </w:p>
          <w:p w14:paraId="7BF85A24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Size of the resource in time and frequency</w:t>
            </w:r>
          </w:p>
          <w:p w14:paraId="01A72166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Position(s) of the resource in time and frequency</w:t>
            </w:r>
          </w:p>
          <w:p w14:paraId="03B90586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Number of resources</w:t>
            </w:r>
          </w:p>
          <w:p w14:paraId="6C159362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FFS pattern selection procedure by UE</w:t>
            </w:r>
          </w:p>
          <w:p w14:paraId="5477DDF5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158AD0B4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Procedures to become/serve as a scheduling UE for in-coverage and out-of-coverage scenarios</w:t>
            </w:r>
          </w:p>
          <w:p w14:paraId="097554EC" w14:textId="77777777" w:rsidR="0031496C" w:rsidRPr="0031496C" w:rsidRDefault="0031496C" w:rsidP="0031496C">
            <w:pPr>
              <w:pStyle w:val="3GPPAgreements"/>
              <w:numPr>
                <w:ilvl w:val="2"/>
                <w:numId w:val="30"/>
              </w:numPr>
              <w:spacing w:beforeLines="0" w:before="0" w:after="0" w:line="240" w:lineRule="auto"/>
              <w:ind w:left="2084"/>
              <w:rPr>
                <w:sz w:val="20"/>
              </w:rPr>
            </w:pPr>
            <w:r w:rsidRPr="0031496C">
              <w:rPr>
                <w:sz w:val="20"/>
              </w:rPr>
              <w:t>The following options are identified for further study:</w:t>
            </w:r>
          </w:p>
          <w:p w14:paraId="754798CE" w14:textId="77777777" w:rsidR="0031496C" w:rsidRPr="0031496C" w:rsidRDefault="0031496C" w:rsidP="0031496C">
            <w:pPr>
              <w:pStyle w:val="3GPPAgreements"/>
              <w:numPr>
                <w:ilvl w:val="3"/>
                <w:numId w:val="32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 xml:space="preserve">Scheduling UE is configured by </w:t>
            </w:r>
            <w:proofErr w:type="spellStart"/>
            <w:r w:rsidRPr="0031496C">
              <w:rPr>
                <w:sz w:val="20"/>
              </w:rPr>
              <w:t>gNB</w:t>
            </w:r>
            <w:proofErr w:type="spellEnd"/>
          </w:p>
          <w:p w14:paraId="56BE0415" w14:textId="77777777" w:rsidR="0031496C" w:rsidRPr="0031496C" w:rsidRDefault="0031496C" w:rsidP="0031496C">
            <w:pPr>
              <w:pStyle w:val="3GPPAgreements"/>
              <w:numPr>
                <w:ilvl w:val="3"/>
                <w:numId w:val="32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Application layer or pre-configuration selects scheduling UE</w:t>
            </w:r>
          </w:p>
          <w:p w14:paraId="52AF6D2C" w14:textId="77777777" w:rsidR="0031496C" w:rsidRPr="0031496C" w:rsidRDefault="0031496C" w:rsidP="0031496C">
            <w:pPr>
              <w:pStyle w:val="3GPPAgreements"/>
              <w:numPr>
                <w:ilvl w:val="3"/>
                <w:numId w:val="32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Receiver UE schedules transmissions of the transmitter UE during the session</w:t>
            </w:r>
          </w:p>
          <w:p w14:paraId="2EFC1F21" w14:textId="77777777" w:rsidR="0031496C" w:rsidRPr="0031496C" w:rsidRDefault="0031496C" w:rsidP="0031496C">
            <w:pPr>
              <w:pStyle w:val="3GPPAgreements"/>
              <w:numPr>
                <w:ilvl w:val="3"/>
                <w:numId w:val="32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Scheduling UE is decided by multiple UEs including the one that is finally selected</w:t>
            </w:r>
          </w:p>
          <w:p w14:paraId="19430F48" w14:textId="77777777" w:rsidR="0031496C" w:rsidRPr="0031496C" w:rsidRDefault="0031496C" w:rsidP="0031496C">
            <w:pPr>
              <w:pStyle w:val="3GPPAgreements"/>
              <w:numPr>
                <w:ilvl w:val="4"/>
                <w:numId w:val="33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UE may autonomously decide to serve as a scheduling UE (self-nomination) / offer scheduling UE functions</w:t>
            </w:r>
          </w:p>
          <w:p w14:paraId="7A07394C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Initialization of Mode-2(d) operation is FFS</w:t>
            </w:r>
          </w:p>
          <w:p w14:paraId="022E1080" w14:textId="77777777" w:rsidR="0031496C" w:rsidRPr="0031496C" w:rsidRDefault="0031496C" w:rsidP="0031496C">
            <w:pPr>
              <w:pStyle w:val="3GPPAgreements"/>
              <w:numPr>
                <w:ilvl w:val="0"/>
                <w:numId w:val="30"/>
              </w:numPr>
              <w:spacing w:beforeLines="0" w:before="0" w:after="0" w:line="240" w:lineRule="auto"/>
              <w:ind w:left="644"/>
              <w:rPr>
                <w:sz w:val="20"/>
              </w:rPr>
            </w:pPr>
            <w:r w:rsidRPr="0031496C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3C3BA397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Procedure to determine a set of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resources a scheduling UE can use for scheduling of other UEs</w:t>
            </w:r>
          </w:p>
          <w:p w14:paraId="56FFAE53" w14:textId="77777777" w:rsidR="0031496C" w:rsidRPr="0031496C" w:rsidRDefault="0031496C" w:rsidP="0031496C">
            <w:pPr>
              <w:pStyle w:val="3GPPAgreements"/>
              <w:numPr>
                <w:ilvl w:val="2"/>
                <w:numId w:val="30"/>
              </w:numPr>
              <w:spacing w:beforeLines="0" w:before="0" w:after="0" w:line="240" w:lineRule="auto"/>
              <w:ind w:left="2084"/>
              <w:rPr>
                <w:sz w:val="20"/>
              </w:rPr>
            </w:pPr>
            <w:r w:rsidRPr="0031496C">
              <w:rPr>
                <w:sz w:val="20"/>
              </w:rPr>
              <w:t>The following options are identified:</w:t>
            </w:r>
          </w:p>
          <w:p w14:paraId="29CF8829" w14:textId="77777777" w:rsidR="0031496C" w:rsidRPr="0031496C" w:rsidRDefault="0031496C" w:rsidP="0031496C">
            <w:pPr>
              <w:pStyle w:val="3GPPAgreements"/>
              <w:numPr>
                <w:ilvl w:val="3"/>
                <w:numId w:val="34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 xml:space="preserve"> Based on sensing procedure by scheduling UE</w:t>
            </w:r>
          </w:p>
          <w:p w14:paraId="19A756DA" w14:textId="77777777" w:rsidR="0031496C" w:rsidRPr="0031496C" w:rsidRDefault="0031496C" w:rsidP="0031496C">
            <w:pPr>
              <w:pStyle w:val="3GPPAgreements"/>
              <w:numPr>
                <w:ilvl w:val="3"/>
                <w:numId w:val="34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 xml:space="preserve"> Configured by </w:t>
            </w:r>
            <w:proofErr w:type="spellStart"/>
            <w:r w:rsidRPr="0031496C">
              <w:rPr>
                <w:sz w:val="20"/>
              </w:rPr>
              <w:t>gNB</w:t>
            </w:r>
            <w:proofErr w:type="spellEnd"/>
            <w:r w:rsidRPr="0031496C">
              <w:rPr>
                <w:sz w:val="20"/>
              </w:rPr>
              <w:t xml:space="preserve"> if scheduling UE is in-coverage</w:t>
            </w:r>
          </w:p>
          <w:p w14:paraId="43BBA763" w14:textId="77777777" w:rsidR="0031496C" w:rsidRPr="0031496C" w:rsidRDefault="0031496C" w:rsidP="0031496C">
            <w:pPr>
              <w:pStyle w:val="3GPPAgreements"/>
              <w:numPr>
                <w:ilvl w:val="3"/>
                <w:numId w:val="34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 xml:space="preserve"> Pre-configured if scheduling UE is out of coverage</w:t>
            </w:r>
          </w:p>
          <w:p w14:paraId="111151AA" w14:textId="77777777" w:rsidR="0031496C" w:rsidRPr="0031496C" w:rsidRDefault="0031496C" w:rsidP="0031496C">
            <w:pPr>
              <w:pStyle w:val="3GPPAgreements"/>
              <w:numPr>
                <w:ilvl w:val="3"/>
                <w:numId w:val="34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 xml:space="preserve">Transmitting UE provides information about </w:t>
            </w:r>
            <w:proofErr w:type="spellStart"/>
            <w:r w:rsidRPr="0031496C">
              <w:rPr>
                <w:sz w:val="20"/>
              </w:rPr>
              <w:t>sidelink</w:t>
            </w:r>
            <w:proofErr w:type="spellEnd"/>
            <w:r w:rsidRPr="0031496C">
              <w:rPr>
                <w:sz w:val="20"/>
              </w:rPr>
              <w:t xml:space="preserve"> resources to scheduling UE</w:t>
            </w:r>
          </w:p>
          <w:p w14:paraId="6076B249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FFS behavior/algorithm of scheduling UE </w:t>
            </w:r>
          </w:p>
          <w:p w14:paraId="44A277F5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Behavior of scheduling UE to signal scheduling decisions for transmission/reception of other UEs</w:t>
            </w:r>
          </w:p>
          <w:p w14:paraId="27E0B8E3" w14:textId="77777777" w:rsidR="0031496C" w:rsidRPr="0031496C" w:rsidRDefault="0031496C" w:rsidP="0031496C">
            <w:pPr>
              <w:pStyle w:val="3GPPAgreements"/>
              <w:numPr>
                <w:ilvl w:val="2"/>
                <w:numId w:val="30"/>
              </w:numPr>
              <w:spacing w:beforeLines="0" w:before="0" w:after="0" w:line="240" w:lineRule="auto"/>
              <w:ind w:left="2084"/>
              <w:rPr>
                <w:sz w:val="20"/>
              </w:rPr>
            </w:pPr>
            <w:r w:rsidRPr="0031496C">
              <w:rPr>
                <w:sz w:val="20"/>
              </w:rPr>
              <w:t>The following options are identified:</w:t>
            </w:r>
          </w:p>
          <w:p w14:paraId="7321AFDB" w14:textId="77777777" w:rsidR="0031496C" w:rsidRPr="0031496C" w:rsidRDefault="0031496C" w:rsidP="0031496C">
            <w:pPr>
              <w:pStyle w:val="3GPPAgreements"/>
              <w:numPr>
                <w:ilvl w:val="3"/>
                <w:numId w:val="35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Physical layer signaling</w:t>
            </w:r>
          </w:p>
          <w:p w14:paraId="6E646B21" w14:textId="77777777" w:rsidR="0031496C" w:rsidRPr="0031496C" w:rsidRDefault="0031496C" w:rsidP="0031496C">
            <w:pPr>
              <w:pStyle w:val="3GPPAgreements"/>
              <w:numPr>
                <w:ilvl w:val="3"/>
                <w:numId w:val="35"/>
              </w:numPr>
              <w:spacing w:beforeLines="0" w:before="0" w:after="0" w:line="240" w:lineRule="auto"/>
              <w:rPr>
                <w:sz w:val="20"/>
              </w:rPr>
            </w:pPr>
            <w:r w:rsidRPr="0031496C">
              <w:rPr>
                <w:sz w:val="20"/>
              </w:rPr>
              <w:t>Higher layer signaling</w:t>
            </w:r>
          </w:p>
          <w:p w14:paraId="1D6EB385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UE behavior to (re)-select scheduling UE(s)</w:t>
            </w:r>
          </w:p>
          <w:p w14:paraId="3AE9C9C3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UE behavior to associate to scheduling UE(s)</w:t>
            </w:r>
          </w:p>
          <w:p w14:paraId="35EE0C84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UE behavior when scheduling UE stop scheduling</w:t>
            </w:r>
          </w:p>
          <w:p w14:paraId="0862F328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Resource management to address collision/interference and half-duplex issues b/w UEs scheduled by different scheduling UEs</w:t>
            </w:r>
          </w:p>
          <w:p w14:paraId="5716F8C8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Relationship between scheduling UE and UE groups from upper layer perspective</w:t>
            </w:r>
          </w:p>
          <w:p w14:paraId="2752F3CA" w14:textId="77777777" w:rsidR="0031496C" w:rsidRPr="0031496C" w:rsidRDefault="0031496C" w:rsidP="0031496C">
            <w:pPr>
              <w:pStyle w:val="3GPPAgreements"/>
              <w:numPr>
                <w:ilvl w:val="2"/>
                <w:numId w:val="30"/>
              </w:numPr>
              <w:spacing w:beforeLines="0" w:before="0" w:after="0" w:line="240" w:lineRule="auto"/>
              <w:ind w:left="2084"/>
              <w:rPr>
                <w:sz w:val="20"/>
              </w:rPr>
            </w:pPr>
            <w:r w:rsidRPr="0031496C">
              <w:rPr>
                <w:sz w:val="20"/>
              </w:rPr>
              <w:t>Whether UEs from the same upper layer group are served by the same scheduling UE</w:t>
            </w:r>
          </w:p>
          <w:p w14:paraId="345F4BC6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>Resources used for communication before UE is associated with a scheduling UE</w:t>
            </w:r>
          </w:p>
          <w:p w14:paraId="46EAB808" w14:textId="77777777" w:rsidR="0031496C" w:rsidRPr="0031496C" w:rsidRDefault="0031496C" w:rsidP="0031496C">
            <w:pPr>
              <w:pStyle w:val="3GPPAgreements"/>
              <w:numPr>
                <w:ilvl w:val="1"/>
                <w:numId w:val="30"/>
              </w:numPr>
              <w:spacing w:beforeLines="0" w:before="0" w:after="0" w:line="240" w:lineRule="auto"/>
              <w:ind w:left="1364"/>
              <w:rPr>
                <w:sz w:val="20"/>
              </w:rPr>
            </w:pPr>
            <w:r w:rsidRPr="0031496C">
              <w:rPr>
                <w:sz w:val="20"/>
              </w:rPr>
              <w:t xml:space="preserve">Procedures to switch between Mode-2(d) from/to other </w:t>
            </w:r>
            <w:proofErr w:type="spellStart"/>
            <w:r w:rsidRPr="0031496C">
              <w:rPr>
                <w:sz w:val="20"/>
              </w:rPr>
              <w:t>submodes</w:t>
            </w:r>
            <w:proofErr w:type="spellEnd"/>
            <w:r w:rsidRPr="0031496C">
              <w:rPr>
                <w:sz w:val="20"/>
              </w:rPr>
              <w:t xml:space="preserve"> </w:t>
            </w:r>
          </w:p>
          <w:p w14:paraId="0AD1CC57" w14:textId="4AB4E949" w:rsidR="00B34419" w:rsidRPr="003D0C73" w:rsidRDefault="00B34419" w:rsidP="0031496C">
            <w:pPr>
              <w:pStyle w:val="3GPPAgreements"/>
              <w:numPr>
                <w:ilvl w:val="0"/>
                <w:numId w:val="0"/>
              </w:numPr>
              <w:spacing w:beforeLines="0" w:before="0" w:after="0" w:line="240" w:lineRule="auto"/>
              <w:ind w:left="1080"/>
              <w:rPr>
                <w:sz w:val="20"/>
                <w:lang w:eastAsia="x-none"/>
              </w:rPr>
            </w:pPr>
          </w:p>
        </w:tc>
      </w:tr>
    </w:tbl>
    <w:p w14:paraId="4D83B0B2" w14:textId="77777777" w:rsidR="00B34419" w:rsidRDefault="00B34419" w:rsidP="00016A80">
      <w:pPr>
        <w:spacing w:beforeLines="0" w:after="0"/>
        <w:jc w:val="both"/>
        <w:rPr>
          <w:lang w:val="en-US" w:eastAsia="zh-CN"/>
        </w:rPr>
      </w:pPr>
    </w:p>
    <w:p w14:paraId="26731B0A" w14:textId="21C87480" w:rsidR="005250C0" w:rsidRPr="005250C0" w:rsidRDefault="005C584D" w:rsidP="005250C0">
      <w:pPr>
        <w:spacing w:before="156"/>
        <w:rPr>
          <w:lang w:val="en-US" w:eastAsia="zh-CN"/>
        </w:rPr>
      </w:pPr>
      <w:r w:rsidRPr="00D04A96">
        <w:rPr>
          <w:rFonts w:hint="eastAsia"/>
          <w:lang w:val="en-US" w:eastAsia="zh-CN"/>
        </w:rPr>
        <w:t xml:space="preserve">In this contribution, </w:t>
      </w:r>
      <w:r w:rsidR="005250C0">
        <w:rPr>
          <w:rFonts w:hint="eastAsia"/>
          <w:lang w:val="en-US" w:eastAsia="zh-CN"/>
        </w:rPr>
        <w:t xml:space="preserve">we </w:t>
      </w:r>
      <w:r w:rsidR="005250C0">
        <w:rPr>
          <w:lang w:val="en-US" w:eastAsia="zh-CN"/>
        </w:rPr>
        <w:t xml:space="preserve">discuss some of the remaining open issues related to NR </w:t>
      </w:r>
      <w:proofErr w:type="spellStart"/>
      <w:r w:rsidR="005250C0">
        <w:rPr>
          <w:lang w:val="en-US" w:eastAsia="zh-CN"/>
        </w:rPr>
        <w:t>sidelink</w:t>
      </w:r>
      <w:proofErr w:type="spellEnd"/>
      <w:r w:rsidR="005250C0">
        <w:rPr>
          <w:lang w:val="en-US" w:eastAsia="zh-CN"/>
        </w:rPr>
        <w:t xml:space="preserve"> resource allocation schemes for mode-2 and </w:t>
      </w:r>
      <w:r w:rsidR="005250C0">
        <w:rPr>
          <w:rFonts w:hint="eastAsia"/>
          <w:lang w:val="en-US" w:eastAsia="zh-CN"/>
        </w:rPr>
        <w:t xml:space="preserve">give some proposals </w:t>
      </w:r>
      <w:r w:rsidR="005250C0">
        <w:rPr>
          <w:lang w:val="en-US" w:eastAsia="zh-CN"/>
        </w:rPr>
        <w:t>based on analysis</w:t>
      </w:r>
      <w:r w:rsidR="005250C0">
        <w:rPr>
          <w:rFonts w:hint="eastAsia"/>
          <w:lang w:val="en-US" w:eastAsia="zh-CN"/>
        </w:rPr>
        <w:t>.</w:t>
      </w:r>
    </w:p>
    <w:p w14:paraId="153D2AE4" w14:textId="242F6DFB" w:rsidR="00AB13C3" w:rsidRDefault="00AB13C3" w:rsidP="00AB13C3">
      <w:pPr>
        <w:pStyle w:val="Heading1"/>
        <w:spacing w:before="156"/>
        <w:ind w:left="0"/>
        <w:rPr>
          <w:lang w:val="en-US" w:eastAsia="zh-CN"/>
        </w:rPr>
      </w:pPr>
      <w:r>
        <w:rPr>
          <w:lang w:val="en-US" w:eastAsia="zh-CN"/>
        </w:rPr>
        <w:lastRenderedPageBreak/>
        <w:t>Mode</w:t>
      </w:r>
      <w:r w:rsidR="0074232C">
        <w:rPr>
          <w:lang w:val="en-US" w:eastAsia="zh-CN"/>
        </w:rPr>
        <w:t>-</w:t>
      </w:r>
      <w:r>
        <w:rPr>
          <w:lang w:val="en-US" w:eastAsia="zh-CN"/>
        </w:rPr>
        <w:t>2 Scheme</w:t>
      </w:r>
    </w:p>
    <w:p w14:paraId="2721160C" w14:textId="0438ABCB" w:rsidR="0074232C" w:rsidRPr="00341AB1" w:rsidRDefault="0074232C">
      <w:pPr>
        <w:spacing w:before="156"/>
        <w:rPr>
          <w:iCs/>
        </w:rPr>
      </w:pPr>
      <w:r w:rsidRPr="00341AB1">
        <w:rPr>
          <w:lang w:val="en-US" w:eastAsia="zh-CN"/>
        </w:rPr>
        <w:t xml:space="preserve">The Mode-2 resource allocation operation is used to allow </w:t>
      </w:r>
      <w:r w:rsidRPr="00341AB1">
        <w:rPr>
          <w:lang w:val="en-US"/>
        </w:rPr>
        <w:t xml:space="preserve">UEs to transmit and receive information between each other without </w:t>
      </w:r>
      <w:r w:rsidR="008B1161">
        <w:rPr>
          <w:lang w:val="en-US"/>
        </w:rPr>
        <w:t xml:space="preserve">having to use </w:t>
      </w:r>
      <w:r w:rsidRPr="00341AB1">
        <w:rPr>
          <w:lang w:val="en-US"/>
        </w:rPr>
        <w:t xml:space="preserve">the assistance of the </w:t>
      </w:r>
      <w:proofErr w:type="spellStart"/>
      <w:r w:rsidRPr="00341AB1">
        <w:rPr>
          <w:lang w:val="en-US"/>
        </w:rPr>
        <w:t>gNB</w:t>
      </w:r>
      <w:proofErr w:type="spellEnd"/>
      <w:r w:rsidRPr="00341AB1">
        <w:rPr>
          <w:lang w:val="en-US"/>
        </w:rPr>
        <w:t xml:space="preserve">. </w:t>
      </w:r>
      <w:r w:rsidRPr="00341AB1">
        <w:rPr>
          <w:lang w:val="en-US" w:eastAsia="zh-CN"/>
        </w:rPr>
        <w:t xml:space="preserve"> </w:t>
      </w:r>
      <w:r w:rsidR="006A41A1">
        <w:rPr>
          <w:lang w:val="en-US" w:eastAsia="zh-CN"/>
        </w:rPr>
        <w:t>In other words, i</w:t>
      </w:r>
      <w:r w:rsidRPr="00341AB1">
        <w:rPr>
          <w:lang w:val="en-US" w:eastAsia="zh-CN"/>
        </w:rPr>
        <w:t xml:space="preserve">t covers </w:t>
      </w:r>
      <w:r w:rsidR="008B1161">
        <w:rPr>
          <w:lang w:val="en-US" w:eastAsia="zh-CN"/>
        </w:rPr>
        <w:t xml:space="preserve">the </w:t>
      </w:r>
      <w:r w:rsidRPr="00341AB1">
        <w:rPr>
          <w:lang w:val="en-US" w:eastAsia="zh-CN"/>
        </w:rPr>
        <w:t xml:space="preserve">potential </w:t>
      </w:r>
      <w:proofErr w:type="spellStart"/>
      <w:r w:rsidRPr="00341AB1">
        <w:rPr>
          <w:lang w:val="en-US" w:eastAsia="zh-CN"/>
        </w:rPr>
        <w:t>sidelink</w:t>
      </w:r>
      <w:proofErr w:type="spellEnd"/>
      <w:r w:rsidRPr="00341AB1">
        <w:rPr>
          <w:lang w:val="en-US" w:eastAsia="zh-CN"/>
        </w:rPr>
        <w:t xml:space="preserve"> radio layer </w:t>
      </w:r>
      <w:r w:rsidRPr="00341AB1">
        <w:rPr>
          <w:iCs/>
        </w:rPr>
        <w:t xml:space="preserve">functionality or resource allocation </w:t>
      </w:r>
      <w:r w:rsidR="00341AB1" w:rsidRPr="00341AB1">
        <w:rPr>
          <w:iCs/>
        </w:rPr>
        <w:t>mode-2(a), mode-2(c), and mode-2(d) where:</w:t>
      </w:r>
    </w:p>
    <w:p w14:paraId="05D1911C" w14:textId="77777777" w:rsidR="0074232C" w:rsidRPr="003D0C73" w:rsidRDefault="0074232C" w:rsidP="00341AB1">
      <w:pPr>
        <w:pStyle w:val="3GPPAgreements"/>
        <w:numPr>
          <w:ilvl w:val="4"/>
          <w:numId w:val="36"/>
        </w:numPr>
        <w:spacing w:beforeLines="0" w:before="0" w:after="0" w:line="240" w:lineRule="auto"/>
        <w:rPr>
          <w:iCs/>
          <w:sz w:val="20"/>
        </w:rPr>
      </w:pPr>
      <w:r w:rsidRPr="003D0C73">
        <w:rPr>
          <w:iCs/>
          <w:sz w:val="20"/>
        </w:rPr>
        <w:t xml:space="preserve">UE autonomously selects </w:t>
      </w:r>
      <w:proofErr w:type="spellStart"/>
      <w:r w:rsidRPr="003D0C73">
        <w:rPr>
          <w:iCs/>
          <w:sz w:val="20"/>
        </w:rPr>
        <w:t>sidelink</w:t>
      </w:r>
      <w:proofErr w:type="spellEnd"/>
      <w:r w:rsidRPr="003D0C73">
        <w:rPr>
          <w:iCs/>
          <w:sz w:val="20"/>
        </w:rPr>
        <w:t xml:space="preserve"> resource for transmission</w:t>
      </w:r>
    </w:p>
    <w:p w14:paraId="53B88B61" w14:textId="77777777" w:rsidR="0074232C" w:rsidRPr="003D0C73" w:rsidRDefault="0074232C" w:rsidP="00341AB1">
      <w:pPr>
        <w:pStyle w:val="3GPPAgreements"/>
        <w:numPr>
          <w:ilvl w:val="4"/>
          <w:numId w:val="36"/>
        </w:numPr>
        <w:spacing w:beforeLines="0" w:before="0" w:after="0" w:line="240" w:lineRule="auto"/>
        <w:rPr>
          <w:iCs/>
          <w:sz w:val="20"/>
        </w:rPr>
      </w:pPr>
      <w:r w:rsidRPr="003D0C73">
        <w:rPr>
          <w:iCs/>
          <w:sz w:val="20"/>
        </w:rPr>
        <w:t xml:space="preserve">UE assists </w:t>
      </w:r>
      <w:proofErr w:type="spellStart"/>
      <w:r w:rsidRPr="003D0C73">
        <w:rPr>
          <w:iCs/>
          <w:sz w:val="20"/>
        </w:rPr>
        <w:t>sidelink</w:t>
      </w:r>
      <w:proofErr w:type="spellEnd"/>
      <w:r w:rsidRPr="003D0C73">
        <w:rPr>
          <w:iCs/>
          <w:sz w:val="20"/>
        </w:rPr>
        <w:t xml:space="preserve"> resource selection for other UE(s)</w:t>
      </w:r>
    </w:p>
    <w:p w14:paraId="69C7E885" w14:textId="77777777" w:rsidR="0074232C" w:rsidRPr="003D0C73" w:rsidRDefault="0074232C" w:rsidP="00341AB1">
      <w:pPr>
        <w:pStyle w:val="3GPPAgreements"/>
        <w:numPr>
          <w:ilvl w:val="4"/>
          <w:numId w:val="36"/>
        </w:numPr>
        <w:spacing w:beforeLines="0" w:before="0" w:after="0" w:line="240" w:lineRule="auto"/>
        <w:rPr>
          <w:iCs/>
          <w:sz w:val="20"/>
        </w:rPr>
      </w:pPr>
      <w:r w:rsidRPr="003D0C73">
        <w:rPr>
          <w:iCs/>
          <w:sz w:val="20"/>
        </w:rPr>
        <w:t xml:space="preserve">UE is configured with NR configured grant (type-1 like) for </w:t>
      </w:r>
      <w:proofErr w:type="spellStart"/>
      <w:r w:rsidRPr="003D0C73">
        <w:rPr>
          <w:iCs/>
          <w:sz w:val="20"/>
        </w:rPr>
        <w:t>sidelink</w:t>
      </w:r>
      <w:proofErr w:type="spellEnd"/>
      <w:r w:rsidRPr="003D0C73">
        <w:rPr>
          <w:iCs/>
          <w:sz w:val="20"/>
        </w:rPr>
        <w:t xml:space="preserve"> transmission</w:t>
      </w:r>
    </w:p>
    <w:p w14:paraId="35301FD1" w14:textId="77777777" w:rsidR="0074232C" w:rsidRPr="003D0C73" w:rsidRDefault="0074232C" w:rsidP="00341AB1">
      <w:pPr>
        <w:pStyle w:val="3GPPAgreements"/>
        <w:numPr>
          <w:ilvl w:val="4"/>
          <w:numId w:val="36"/>
        </w:numPr>
        <w:spacing w:beforeLines="0" w:before="0" w:after="0" w:line="240" w:lineRule="auto"/>
        <w:rPr>
          <w:iCs/>
          <w:sz w:val="20"/>
        </w:rPr>
      </w:pPr>
      <w:r w:rsidRPr="003D0C73">
        <w:rPr>
          <w:iCs/>
          <w:sz w:val="20"/>
        </w:rPr>
        <w:t xml:space="preserve">UE schedules </w:t>
      </w:r>
      <w:proofErr w:type="spellStart"/>
      <w:r w:rsidRPr="003D0C73">
        <w:rPr>
          <w:iCs/>
          <w:sz w:val="20"/>
        </w:rPr>
        <w:t>sidelink</w:t>
      </w:r>
      <w:proofErr w:type="spellEnd"/>
      <w:r w:rsidRPr="003D0C73">
        <w:rPr>
          <w:iCs/>
          <w:sz w:val="20"/>
        </w:rPr>
        <w:t xml:space="preserve"> transmissions of other UEs</w:t>
      </w:r>
    </w:p>
    <w:p w14:paraId="2B712DB0" w14:textId="77777777" w:rsidR="004E478E" w:rsidRDefault="005C584D" w:rsidP="00973C1E">
      <w:pPr>
        <w:spacing w:before="156"/>
        <w:rPr>
          <w:iCs/>
        </w:rPr>
      </w:pPr>
      <w:r w:rsidRPr="00B85018">
        <w:rPr>
          <w:rFonts w:hint="eastAsia"/>
          <w:lang w:val="en-US" w:eastAsia="zh-CN"/>
        </w:rPr>
        <w:t xml:space="preserve">For </w:t>
      </w:r>
      <w:r w:rsidR="00973C1E" w:rsidRPr="00B85018">
        <w:rPr>
          <w:lang w:val="en-US" w:eastAsia="zh-CN"/>
        </w:rPr>
        <w:t>Mode-2</w:t>
      </w:r>
      <w:r w:rsidRPr="00B85018">
        <w:rPr>
          <w:rFonts w:hint="eastAsia"/>
          <w:lang w:val="en-US" w:eastAsia="zh-CN"/>
        </w:rPr>
        <w:t xml:space="preserve"> </w:t>
      </w:r>
      <w:r w:rsidR="00973C1E" w:rsidRPr="00B85018">
        <w:rPr>
          <w:lang w:val="en-US" w:eastAsia="zh-CN"/>
        </w:rPr>
        <w:t>(</w:t>
      </w:r>
      <w:r w:rsidRPr="00B85018">
        <w:rPr>
          <w:rFonts w:hint="eastAsia"/>
          <w:lang w:val="en-US" w:eastAsia="zh-CN"/>
        </w:rPr>
        <w:t>a)</w:t>
      </w:r>
      <w:r w:rsidR="00973C1E" w:rsidRPr="00B85018">
        <w:rPr>
          <w:lang w:val="en-US" w:eastAsia="zh-CN"/>
        </w:rPr>
        <w:t xml:space="preserve">, </w:t>
      </w:r>
      <w:r w:rsidR="00B85018">
        <w:rPr>
          <w:lang w:val="en-US" w:eastAsia="zh-CN"/>
        </w:rPr>
        <w:t xml:space="preserve">it </w:t>
      </w:r>
      <w:r w:rsidR="001D22E2" w:rsidRPr="00B85018">
        <w:rPr>
          <w:lang w:val="en-US" w:eastAsia="zh-CN"/>
        </w:rPr>
        <w:t xml:space="preserve">supports UE </w:t>
      </w:r>
      <w:proofErr w:type="spellStart"/>
      <w:r w:rsidR="00720342">
        <w:rPr>
          <w:lang w:val="en-US" w:eastAsia="zh-CN"/>
        </w:rPr>
        <w:t>sidelink</w:t>
      </w:r>
      <w:proofErr w:type="spellEnd"/>
      <w:r w:rsidR="00720342">
        <w:rPr>
          <w:lang w:val="en-US" w:eastAsia="zh-CN"/>
        </w:rPr>
        <w:t xml:space="preserve"> </w:t>
      </w:r>
      <w:r w:rsidR="001D22E2" w:rsidRPr="00B85018">
        <w:rPr>
          <w:lang w:val="en-US" w:eastAsia="zh-CN"/>
        </w:rPr>
        <w:t>sensing and resource (re)-selection procedures</w:t>
      </w:r>
      <w:r w:rsidR="00683715">
        <w:rPr>
          <w:lang w:val="en-US" w:eastAsia="zh-CN"/>
        </w:rPr>
        <w:t>.</w:t>
      </w:r>
      <w:r w:rsidR="00720342">
        <w:rPr>
          <w:lang w:val="en-US" w:eastAsia="zh-CN"/>
        </w:rPr>
        <w:t xml:space="preserve"> In this mode, the UEs </w:t>
      </w:r>
      <w:r w:rsidR="00720342" w:rsidRPr="003D0C73">
        <w:rPr>
          <w:iCs/>
        </w:rPr>
        <w:t xml:space="preserve">autonomously selects </w:t>
      </w:r>
      <w:proofErr w:type="spellStart"/>
      <w:r w:rsidR="00720342" w:rsidRPr="003D0C73">
        <w:rPr>
          <w:iCs/>
        </w:rPr>
        <w:t>sidelink</w:t>
      </w:r>
      <w:proofErr w:type="spellEnd"/>
      <w:r w:rsidR="00720342" w:rsidRPr="003D0C73">
        <w:rPr>
          <w:iCs/>
        </w:rPr>
        <w:t xml:space="preserve"> resource for transmission</w:t>
      </w:r>
      <w:r w:rsidR="00720342">
        <w:rPr>
          <w:iCs/>
        </w:rPr>
        <w:t xml:space="preserve"> using sensing. Even though we agreed that the sensing procedure supports PSCCH decoding and </w:t>
      </w:r>
      <w:proofErr w:type="spellStart"/>
      <w:r w:rsidR="00720342">
        <w:rPr>
          <w:iCs/>
        </w:rPr>
        <w:t>sidelink</w:t>
      </w:r>
      <w:proofErr w:type="spellEnd"/>
      <w:r w:rsidR="00720342">
        <w:rPr>
          <w:iCs/>
        </w:rPr>
        <w:t xml:space="preserve"> measurements, we did not decide on the information extracted from PSCCH decoding, the type of </w:t>
      </w:r>
      <w:proofErr w:type="spellStart"/>
      <w:r w:rsidR="00720342">
        <w:rPr>
          <w:iCs/>
        </w:rPr>
        <w:t>sidelink</w:t>
      </w:r>
      <w:proofErr w:type="spellEnd"/>
      <w:r w:rsidR="00720342">
        <w:rPr>
          <w:iCs/>
        </w:rPr>
        <w:t xml:space="preserve"> measurements to be used, as well as the UE behaviour and timescale of the sensing procedure. </w:t>
      </w:r>
      <w:r w:rsidR="00E52F99">
        <w:rPr>
          <w:iCs/>
        </w:rPr>
        <w:t xml:space="preserve"> When considering the sensing procedure, we need to make sure it’s flexible to handle all the advanced V2X use cases different requirements because </w:t>
      </w:r>
      <w:r w:rsidR="009D1F95">
        <w:rPr>
          <w:iCs/>
        </w:rPr>
        <w:t>we agreed to</w:t>
      </w:r>
      <w:r w:rsidR="009D1F95" w:rsidRPr="009D1F95">
        <w:t xml:space="preserve"> </w:t>
      </w:r>
      <w:r w:rsidR="007B7C3B">
        <w:t xml:space="preserve">study </w:t>
      </w:r>
      <w:r w:rsidR="009D1F95" w:rsidRPr="009D1F95">
        <w:rPr>
          <w:iCs/>
        </w:rPr>
        <w:t xml:space="preserve">scenarios </w:t>
      </w:r>
      <w:r w:rsidR="009D1F95">
        <w:rPr>
          <w:iCs/>
        </w:rPr>
        <w:t xml:space="preserve">that include a </w:t>
      </w:r>
      <w:r w:rsidR="009D1F95" w:rsidRPr="009D1F95">
        <w:rPr>
          <w:iCs/>
        </w:rPr>
        <w:t>mixture of unicast, multicast, and broadcast, mixture of periodic and aperiodic traffic</w:t>
      </w:r>
      <w:r w:rsidR="007B7C3B">
        <w:rPr>
          <w:iCs/>
        </w:rPr>
        <w:t>s</w:t>
      </w:r>
      <w:r w:rsidR="009D1F95">
        <w:rPr>
          <w:iCs/>
        </w:rPr>
        <w:t>.</w:t>
      </w:r>
      <w:r w:rsidR="00E52F99">
        <w:rPr>
          <w:iCs/>
        </w:rPr>
        <w:t xml:space="preserve"> </w:t>
      </w:r>
      <w:r w:rsidR="000921D0">
        <w:rPr>
          <w:iCs/>
        </w:rPr>
        <w:t xml:space="preserve">With that being said, we think the sensing procedure should be designed </w:t>
      </w:r>
      <w:r w:rsidR="000921D0" w:rsidRPr="000921D0">
        <w:rPr>
          <w:iCs/>
        </w:rPr>
        <w:t>to handle with different applications</w:t>
      </w:r>
      <w:r w:rsidR="000921D0">
        <w:rPr>
          <w:iCs/>
        </w:rPr>
        <w:t xml:space="preserve">. </w:t>
      </w:r>
    </w:p>
    <w:p w14:paraId="31D90382" w14:textId="1879DE11" w:rsidR="00B85018" w:rsidRDefault="000921D0" w:rsidP="00973C1E">
      <w:pPr>
        <w:spacing w:before="156"/>
        <w:rPr>
          <w:iCs/>
        </w:rPr>
      </w:pPr>
      <w:r>
        <w:rPr>
          <w:iCs/>
        </w:rPr>
        <w:t xml:space="preserve">To simplify the sensing procedure somewhat, we can have a design that </w:t>
      </w:r>
      <w:r w:rsidR="006B3B72">
        <w:rPr>
          <w:iCs/>
        </w:rPr>
        <w:t xml:space="preserve">includes </w:t>
      </w:r>
      <w:r w:rsidR="00C911F9">
        <w:rPr>
          <w:iCs/>
        </w:rPr>
        <w:t>long term</w:t>
      </w:r>
      <w:r w:rsidR="004E478E">
        <w:rPr>
          <w:iCs/>
        </w:rPr>
        <w:t xml:space="preserve"> </w:t>
      </w:r>
      <w:r w:rsidR="00C911F9">
        <w:rPr>
          <w:iCs/>
        </w:rPr>
        <w:t>a</w:t>
      </w:r>
      <w:r w:rsidR="006B3B72">
        <w:rPr>
          <w:iCs/>
        </w:rPr>
        <w:t xml:space="preserve">nd </w:t>
      </w:r>
      <w:proofErr w:type="gramStart"/>
      <w:r w:rsidR="00590839">
        <w:rPr>
          <w:iCs/>
        </w:rPr>
        <w:t>s</w:t>
      </w:r>
      <w:r w:rsidR="00C911F9">
        <w:rPr>
          <w:iCs/>
        </w:rPr>
        <w:t>hort term</w:t>
      </w:r>
      <w:proofErr w:type="gramEnd"/>
      <w:r w:rsidR="006B3B72">
        <w:rPr>
          <w:iCs/>
        </w:rPr>
        <w:t xml:space="preserve"> NR </w:t>
      </w:r>
      <w:proofErr w:type="spellStart"/>
      <w:r w:rsidR="006B3B72">
        <w:rPr>
          <w:iCs/>
        </w:rPr>
        <w:t>sidelink</w:t>
      </w:r>
      <w:proofErr w:type="spellEnd"/>
      <w:r w:rsidR="006B3B72">
        <w:rPr>
          <w:iCs/>
        </w:rPr>
        <w:t xml:space="preserve"> sensing procedures, where the </w:t>
      </w:r>
      <w:r w:rsidR="00F01D7E">
        <w:rPr>
          <w:iCs/>
        </w:rPr>
        <w:t>long term</w:t>
      </w:r>
      <w:r w:rsidR="006B3B72">
        <w:rPr>
          <w:iCs/>
        </w:rPr>
        <w:t xml:space="preserve"> sensing can be used to handle period traffic with resource reservation and the </w:t>
      </w:r>
      <w:r w:rsidR="00F01D7E">
        <w:rPr>
          <w:iCs/>
        </w:rPr>
        <w:t>short term</w:t>
      </w:r>
      <w:r w:rsidR="006B3B72">
        <w:rPr>
          <w:iCs/>
        </w:rPr>
        <w:t xml:space="preserve"> sensing can be used </w:t>
      </w:r>
      <w:r w:rsidR="00574257">
        <w:rPr>
          <w:iCs/>
        </w:rPr>
        <w:t xml:space="preserve">to </w:t>
      </w:r>
      <w:r w:rsidR="006B3B72">
        <w:rPr>
          <w:iCs/>
        </w:rPr>
        <w:t xml:space="preserve">handle aperiodic traffic. As a baseline, the LTE V2X sensing procedure can be used as the starting point for </w:t>
      </w:r>
      <w:r w:rsidR="00574257">
        <w:rPr>
          <w:iCs/>
        </w:rPr>
        <w:t>both t</w:t>
      </w:r>
      <w:r w:rsidR="006B3B72">
        <w:rPr>
          <w:iCs/>
        </w:rPr>
        <w:t xml:space="preserve">he </w:t>
      </w:r>
      <w:r w:rsidR="00F01D7E">
        <w:rPr>
          <w:iCs/>
        </w:rPr>
        <w:t>long term</w:t>
      </w:r>
      <w:r w:rsidR="00574257">
        <w:rPr>
          <w:iCs/>
        </w:rPr>
        <w:t xml:space="preserve"> and </w:t>
      </w:r>
      <w:proofErr w:type="gramStart"/>
      <w:r w:rsidR="00574257">
        <w:rPr>
          <w:iCs/>
        </w:rPr>
        <w:t>s</w:t>
      </w:r>
      <w:r w:rsidR="00F01D7E">
        <w:rPr>
          <w:iCs/>
        </w:rPr>
        <w:t>hort term</w:t>
      </w:r>
      <w:proofErr w:type="gramEnd"/>
      <w:r w:rsidR="006B3B72">
        <w:rPr>
          <w:iCs/>
        </w:rPr>
        <w:t xml:space="preserve"> NR </w:t>
      </w:r>
      <w:proofErr w:type="spellStart"/>
      <w:r w:rsidR="006B3B72">
        <w:rPr>
          <w:iCs/>
        </w:rPr>
        <w:t>sidelink</w:t>
      </w:r>
      <w:proofErr w:type="spellEnd"/>
      <w:r w:rsidR="006B3B72">
        <w:rPr>
          <w:iCs/>
        </w:rPr>
        <w:t xml:space="preserve"> sensing procedure</w:t>
      </w:r>
      <w:r w:rsidR="00574257">
        <w:rPr>
          <w:iCs/>
        </w:rPr>
        <w:t>s</w:t>
      </w:r>
      <w:r w:rsidR="006B3B72">
        <w:rPr>
          <w:iCs/>
        </w:rPr>
        <w:t>.</w:t>
      </w:r>
      <w:r w:rsidR="009A09A0">
        <w:rPr>
          <w:iCs/>
        </w:rPr>
        <w:t xml:space="preserve"> </w:t>
      </w:r>
    </w:p>
    <w:p w14:paraId="39196369" w14:textId="7660803F" w:rsidR="000921D0" w:rsidRDefault="002126B7" w:rsidP="007B7C3B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The occupied </w:t>
      </w:r>
      <w:proofErr w:type="spellStart"/>
      <w:r>
        <w:rPr>
          <w:b/>
          <w:i/>
          <w:lang w:eastAsia="zh-CN"/>
        </w:rPr>
        <w:t>sidelink</w:t>
      </w:r>
      <w:proofErr w:type="spellEnd"/>
      <w:r>
        <w:rPr>
          <w:b/>
          <w:i/>
          <w:lang w:eastAsia="zh-CN"/>
        </w:rPr>
        <w:t xml:space="preserve"> resources can be extracted from PSCCH decoding.</w:t>
      </w:r>
    </w:p>
    <w:p w14:paraId="2CDFC2E3" w14:textId="1DE5AA3B" w:rsidR="002126B7" w:rsidRDefault="002126B7" w:rsidP="007B7C3B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RSRP measurements can be used for sensing. </w:t>
      </w:r>
    </w:p>
    <w:p w14:paraId="54BC772F" w14:textId="608EB303" w:rsidR="002126B7" w:rsidRDefault="002126B7" w:rsidP="007B7C3B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>Proposal 3:</w:t>
      </w:r>
      <w:r w:rsidR="00590839">
        <w:rPr>
          <w:b/>
          <w:i/>
          <w:lang w:eastAsia="zh-CN"/>
        </w:rPr>
        <w:t xml:space="preserve"> </w:t>
      </w:r>
      <w:r w:rsidR="00F01D7E">
        <w:rPr>
          <w:b/>
          <w:i/>
          <w:lang w:eastAsia="zh-CN"/>
        </w:rPr>
        <w:t>Long term</w:t>
      </w:r>
      <w:r w:rsidR="00590839">
        <w:rPr>
          <w:b/>
          <w:i/>
          <w:lang w:eastAsia="zh-CN"/>
        </w:rPr>
        <w:t xml:space="preserve"> and </w:t>
      </w:r>
      <w:proofErr w:type="gramStart"/>
      <w:r w:rsidR="00590839">
        <w:rPr>
          <w:b/>
          <w:i/>
          <w:lang w:eastAsia="zh-CN"/>
        </w:rPr>
        <w:t>s</w:t>
      </w:r>
      <w:r w:rsidR="00F01D7E">
        <w:rPr>
          <w:b/>
          <w:i/>
          <w:lang w:eastAsia="zh-CN"/>
        </w:rPr>
        <w:t>hort term</w:t>
      </w:r>
      <w:proofErr w:type="gramEnd"/>
      <w:r w:rsidR="00590839">
        <w:rPr>
          <w:b/>
          <w:i/>
          <w:lang w:eastAsia="zh-CN"/>
        </w:rPr>
        <w:t xml:space="preserve"> NR </w:t>
      </w:r>
      <w:proofErr w:type="spellStart"/>
      <w:r w:rsidR="00590839">
        <w:rPr>
          <w:b/>
          <w:i/>
          <w:lang w:eastAsia="zh-CN"/>
        </w:rPr>
        <w:t>sidelink</w:t>
      </w:r>
      <w:proofErr w:type="spellEnd"/>
      <w:r w:rsidR="00F01D7E">
        <w:rPr>
          <w:b/>
          <w:i/>
          <w:lang w:eastAsia="zh-CN"/>
        </w:rPr>
        <w:t xml:space="preserve"> sensing</w:t>
      </w:r>
      <w:r w:rsidR="00590839">
        <w:rPr>
          <w:b/>
          <w:i/>
          <w:lang w:eastAsia="zh-CN"/>
        </w:rPr>
        <w:t xml:space="preserve"> procedures should be introduced.</w:t>
      </w:r>
    </w:p>
    <w:p w14:paraId="51BC1873" w14:textId="48FD4A7C" w:rsidR="002126B7" w:rsidRDefault="004E478E" w:rsidP="007B7C3B">
      <w:pPr>
        <w:spacing w:before="156"/>
        <w:rPr>
          <w:iCs/>
        </w:rPr>
      </w:pPr>
      <w:r>
        <w:t xml:space="preserve">For the resource (re)-selection procedure, it uses results from the sensing procedure and acquired assistance information, if available, to determine resource(s) for the </w:t>
      </w:r>
      <w:proofErr w:type="spellStart"/>
      <w:r>
        <w:t>sidelink</w:t>
      </w:r>
      <w:proofErr w:type="spellEnd"/>
      <w:r>
        <w:t xml:space="preserve"> transmission. </w:t>
      </w:r>
      <w:r>
        <w:rPr>
          <w:iCs/>
        </w:rPr>
        <w:t xml:space="preserve">But we did not determine the </w:t>
      </w:r>
      <w:r w:rsidRPr="004E478E">
        <w:rPr>
          <w:iCs/>
        </w:rPr>
        <w:t>assistance information</w:t>
      </w:r>
      <w:r>
        <w:rPr>
          <w:iCs/>
        </w:rPr>
        <w:t xml:space="preserve"> that should be</w:t>
      </w:r>
      <w:r w:rsidRPr="004E478E">
        <w:rPr>
          <w:iCs/>
        </w:rPr>
        <w:t xml:space="preserve"> taken into account in resource (re)-selection</w:t>
      </w:r>
      <w:r>
        <w:rPr>
          <w:iCs/>
        </w:rPr>
        <w:t xml:space="preserve">. It is reasonable to assume that the assistance information can be in the form of sensing results reporting, since UEs </w:t>
      </w:r>
      <w:r w:rsidRPr="003D0C73">
        <w:rPr>
          <w:iCs/>
        </w:rPr>
        <w:t xml:space="preserve">autonomously selects </w:t>
      </w:r>
      <w:proofErr w:type="spellStart"/>
      <w:r w:rsidRPr="003D0C73">
        <w:rPr>
          <w:iCs/>
        </w:rPr>
        <w:t>sidelink</w:t>
      </w:r>
      <w:proofErr w:type="spellEnd"/>
      <w:r w:rsidRPr="003D0C73">
        <w:rPr>
          <w:iCs/>
        </w:rPr>
        <w:t xml:space="preserve"> resource for transmission</w:t>
      </w:r>
      <w:r>
        <w:rPr>
          <w:iCs/>
        </w:rPr>
        <w:t xml:space="preserve">.  As the results from sensing can be in the form of measurement reports, in which they can be sent to the other UEs.  </w:t>
      </w:r>
      <w:r w:rsidR="009A09A0">
        <w:rPr>
          <w:iCs/>
        </w:rPr>
        <w:t>There other assistance information that may be useful and can be further studied, e.g. locator, priority of traffic to name a few.</w:t>
      </w:r>
    </w:p>
    <w:p w14:paraId="2B3CDB55" w14:textId="79405D73" w:rsidR="009A09A0" w:rsidRDefault="009A09A0" w:rsidP="009A09A0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4: The </w:t>
      </w:r>
      <w:r w:rsidRPr="009A09A0">
        <w:rPr>
          <w:b/>
          <w:i/>
          <w:lang w:eastAsia="zh-CN"/>
        </w:rPr>
        <w:t xml:space="preserve">UE assistance information </w:t>
      </w:r>
      <w:r>
        <w:rPr>
          <w:b/>
          <w:i/>
          <w:lang w:eastAsia="zh-CN"/>
        </w:rPr>
        <w:t>can be in the form of sensing results reporting.</w:t>
      </w:r>
    </w:p>
    <w:p w14:paraId="58B719BA" w14:textId="06BAE078" w:rsidR="009A09A0" w:rsidRDefault="009A09A0" w:rsidP="009A09A0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5: Other UE assistance information that may be useful </w:t>
      </w:r>
      <w:r w:rsidR="00624FFE">
        <w:rPr>
          <w:b/>
          <w:i/>
          <w:lang w:eastAsia="zh-CN"/>
        </w:rPr>
        <w:t>for resource (re)-selection procedure should be further studied.</w:t>
      </w:r>
      <w:r>
        <w:rPr>
          <w:b/>
          <w:i/>
          <w:lang w:eastAsia="zh-CN"/>
        </w:rPr>
        <w:t xml:space="preserve">  </w:t>
      </w:r>
    </w:p>
    <w:p w14:paraId="381F60EC" w14:textId="6BC4B622" w:rsidR="009A09A0" w:rsidRDefault="009A09A0" w:rsidP="007B7C3B">
      <w:pPr>
        <w:spacing w:before="156"/>
        <w:rPr>
          <w:iCs/>
        </w:rPr>
      </w:pPr>
    </w:p>
    <w:p w14:paraId="748C38F3" w14:textId="77777777" w:rsidR="009A09A0" w:rsidRDefault="009A09A0" w:rsidP="007B7C3B">
      <w:pPr>
        <w:spacing w:before="156"/>
        <w:rPr>
          <w:iCs/>
        </w:rPr>
      </w:pPr>
    </w:p>
    <w:p w14:paraId="2DF26F03" w14:textId="77777777" w:rsidR="00CF3533" w:rsidRDefault="005C584D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 w:hint="eastAsia"/>
          <w:lang w:eastAsia="zh-CN"/>
        </w:rPr>
        <w:t>Conclusion</w:t>
      </w:r>
    </w:p>
    <w:p w14:paraId="12DE634D" w14:textId="020F23CF" w:rsidR="007E648B" w:rsidRDefault="007E648B" w:rsidP="007E648B">
      <w:pPr>
        <w:snapToGrid w:val="0"/>
        <w:spacing w:before="156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we discussed some of the remaining open issues related to NR </w:t>
      </w:r>
      <w:proofErr w:type="spellStart"/>
      <w:r>
        <w:rPr>
          <w:rFonts w:cs="Arial"/>
          <w:lang w:val="en-US" w:eastAsia="zh-CN"/>
        </w:rPr>
        <w:t>sidelink</w:t>
      </w:r>
      <w:proofErr w:type="spellEnd"/>
      <w:r>
        <w:rPr>
          <w:rFonts w:cs="Arial"/>
          <w:lang w:val="en-US" w:eastAsia="zh-CN"/>
        </w:rPr>
        <w:t xml:space="preserve"> </w:t>
      </w:r>
      <w:r>
        <w:rPr>
          <w:lang w:val="en-US" w:eastAsia="zh-CN"/>
        </w:rPr>
        <w:t xml:space="preserve">resource allocation schemes for mode-2 </w:t>
      </w:r>
      <w:r>
        <w:rPr>
          <w:rFonts w:eastAsiaTheme="minorEastAsia" w:cs="Arial" w:hint="eastAsia"/>
          <w:lang w:eastAsia="zh-CN"/>
        </w:rPr>
        <w:t>and t</w:t>
      </w:r>
      <w:r>
        <w:rPr>
          <w:rFonts w:cs="Arial" w:hint="eastAsia"/>
          <w:lang w:eastAsia="zh-CN"/>
        </w:rPr>
        <w:t>he following proposal</w:t>
      </w:r>
      <w:r>
        <w:rPr>
          <w:rFonts w:cs="Arial" w:hint="eastAsia"/>
          <w:lang w:val="en-US" w:eastAsia="zh-CN"/>
        </w:rPr>
        <w:t xml:space="preserve">s </w:t>
      </w:r>
      <w:r>
        <w:rPr>
          <w:rFonts w:cs="Arial" w:hint="eastAsia"/>
          <w:lang w:eastAsia="zh-CN"/>
        </w:rPr>
        <w:t>are given</w:t>
      </w:r>
      <w:r>
        <w:rPr>
          <w:rFonts w:cs="Arial" w:hint="eastAsia"/>
          <w:lang w:val="en-US" w:eastAsia="zh-CN"/>
        </w:rPr>
        <w:t xml:space="preserve"> as following</w:t>
      </w:r>
      <w:r>
        <w:rPr>
          <w:rFonts w:cs="Arial" w:hint="eastAsia"/>
          <w:lang w:eastAsia="zh-CN"/>
        </w:rPr>
        <w:t>:</w:t>
      </w:r>
    </w:p>
    <w:p w14:paraId="4F9D12BC" w14:textId="77777777" w:rsidR="00624FFE" w:rsidRDefault="00624FFE" w:rsidP="00624FFE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The occupied </w:t>
      </w:r>
      <w:proofErr w:type="spellStart"/>
      <w:r>
        <w:rPr>
          <w:b/>
          <w:i/>
          <w:lang w:eastAsia="zh-CN"/>
        </w:rPr>
        <w:t>sidelink</w:t>
      </w:r>
      <w:proofErr w:type="spellEnd"/>
      <w:r>
        <w:rPr>
          <w:b/>
          <w:i/>
          <w:lang w:eastAsia="zh-CN"/>
        </w:rPr>
        <w:t xml:space="preserve"> resources can be extracted from PSCCH decoding.</w:t>
      </w:r>
    </w:p>
    <w:p w14:paraId="57E489C4" w14:textId="77777777" w:rsidR="00624FFE" w:rsidRDefault="00624FFE" w:rsidP="00624FFE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RSRP measurements can be used for sensing. </w:t>
      </w:r>
    </w:p>
    <w:p w14:paraId="2FFDFC6F" w14:textId="77777777" w:rsidR="00F01D7E" w:rsidRDefault="00F01D7E" w:rsidP="00F01D7E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3: Long term and </w:t>
      </w:r>
      <w:proofErr w:type="gramStart"/>
      <w:r>
        <w:rPr>
          <w:b/>
          <w:i/>
          <w:lang w:eastAsia="zh-CN"/>
        </w:rPr>
        <w:t>short term</w:t>
      </w:r>
      <w:proofErr w:type="gramEnd"/>
      <w:r>
        <w:rPr>
          <w:b/>
          <w:i/>
          <w:lang w:eastAsia="zh-CN"/>
        </w:rPr>
        <w:t xml:space="preserve"> NR </w:t>
      </w:r>
      <w:proofErr w:type="spellStart"/>
      <w:r>
        <w:rPr>
          <w:b/>
          <w:i/>
          <w:lang w:eastAsia="zh-CN"/>
        </w:rPr>
        <w:t>sidelink</w:t>
      </w:r>
      <w:proofErr w:type="spellEnd"/>
      <w:r>
        <w:rPr>
          <w:b/>
          <w:i/>
          <w:lang w:eastAsia="zh-CN"/>
        </w:rPr>
        <w:t xml:space="preserve"> sensing procedures should be introduced.</w:t>
      </w:r>
    </w:p>
    <w:p w14:paraId="5AC4BE52" w14:textId="10E55F97" w:rsidR="00624FFE" w:rsidRDefault="00624FFE" w:rsidP="00624FFE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4: The </w:t>
      </w:r>
      <w:r w:rsidRPr="009A09A0">
        <w:rPr>
          <w:b/>
          <w:i/>
          <w:lang w:eastAsia="zh-CN"/>
        </w:rPr>
        <w:t xml:space="preserve">UE assistance information </w:t>
      </w:r>
      <w:r>
        <w:rPr>
          <w:b/>
          <w:i/>
          <w:lang w:eastAsia="zh-CN"/>
        </w:rPr>
        <w:t>can be in the form of sensing results reporting.</w:t>
      </w:r>
    </w:p>
    <w:p w14:paraId="48C64487" w14:textId="77777777" w:rsidR="00624FFE" w:rsidRDefault="00624FFE" w:rsidP="00624FFE">
      <w:pPr>
        <w:spacing w:before="156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5: Other UE assistance information that may be useful for resource (re)-selection procedure should be further studied.  </w:t>
      </w:r>
    </w:p>
    <w:p w14:paraId="35034D99" w14:textId="77777777" w:rsidR="00624FFE" w:rsidRDefault="00624FFE" w:rsidP="00624FFE">
      <w:pPr>
        <w:spacing w:before="156"/>
        <w:rPr>
          <w:b/>
          <w:i/>
          <w:lang w:eastAsia="zh-CN"/>
        </w:rPr>
      </w:pPr>
    </w:p>
    <w:p w14:paraId="39360B06" w14:textId="326F66A6" w:rsidR="00CF3533" w:rsidRDefault="005C584D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bookmarkEnd w:id="0"/>
    <w:bookmarkEnd w:id="2"/>
    <w:bookmarkEnd w:id="3"/>
    <w:p w14:paraId="5FCC832E" w14:textId="77777777" w:rsidR="0030040F" w:rsidRPr="002C4B5A" w:rsidRDefault="0030040F" w:rsidP="0030040F">
      <w:pPr>
        <w:pStyle w:val="References"/>
        <w:spacing w:before="156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94, Gothenburg, Sweden, August 20th - 24th, 2018.</w:t>
      </w:r>
    </w:p>
    <w:p w14:paraId="43D1613D" w14:textId="77777777" w:rsidR="0030040F" w:rsidRDefault="0030040F" w:rsidP="0030040F">
      <w:pPr>
        <w:pStyle w:val="References"/>
        <w:spacing w:before="156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94bis, Chengdu, China, October 8th - 12th, 2018.</w:t>
      </w:r>
    </w:p>
    <w:p w14:paraId="0114093E" w14:textId="3F83C9B0" w:rsidR="00CF3533" w:rsidRPr="0030040F" w:rsidRDefault="0030040F" w:rsidP="0030040F">
      <w:pPr>
        <w:pStyle w:val="References"/>
        <w:spacing w:before="156"/>
        <w:rPr>
          <w:szCs w:val="20"/>
          <w:lang w:eastAsia="zh-CN"/>
        </w:rPr>
      </w:pPr>
      <w:r w:rsidRPr="002C4B5A">
        <w:rPr>
          <w:szCs w:val="20"/>
          <w:lang w:eastAsia="zh-CN"/>
        </w:rPr>
        <w:t>Chairman's Notes RAN1 9</w:t>
      </w:r>
      <w:r>
        <w:rPr>
          <w:szCs w:val="20"/>
          <w:lang w:eastAsia="zh-CN"/>
        </w:rPr>
        <w:t>5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Spokane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USA</w:t>
      </w:r>
      <w:r w:rsidRPr="002C4B5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November 12</w:t>
      </w:r>
      <w:r w:rsidRPr="002C4B5A">
        <w:rPr>
          <w:szCs w:val="20"/>
          <w:lang w:eastAsia="zh-CN"/>
        </w:rPr>
        <w:t>th - 1</w:t>
      </w:r>
      <w:r>
        <w:rPr>
          <w:szCs w:val="20"/>
          <w:lang w:eastAsia="zh-CN"/>
        </w:rPr>
        <w:t>6</w:t>
      </w:r>
      <w:r w:rsidRPr="002C4B5A">
        <w:rPr>
          <w:szCs w:val="20"/>
          <w:lang w:eastAsia="zh-CN"/>
        </w:rPr>
        <w:t>th, 2018.</w:t>
      </w:r>
    </w:p>
    <w:sectPr w:rsidR="00CF3533" w:rsidRPr="003004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19E3A" w14:textId="77777777" w:rsidR="002D289F" w:rsidRDefault="002D289F">
      <w:pPr>
        <w:spacing w:before="120" w:after="0" w:line="240" w:lineRule="auto"/>
      </w:pPr>
      <w:r>
        <w:separator/>
      </w:r>
    </w:p>
  </w:endnote>
  <w:endnote w:type="continuationSeparator" w:id="0">
    <w:p w14:paraId="39C270F9" w14:textId="77777777" w:rsidR="002D289F" w:rsidRDefault="002D289F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egoe Prin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D6D8" w14:textId="77777777" w:rsidR="00CF3533" w:rsidRDefault="00CF353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369A6" w14:textId="77777777" w:rsidR="00CF3533" w:rsidRDefault="00CF3533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C72A1" w14:textId="77777777" w:rsidR="00CF3533" w:rsidRDefault="00CF353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63A7" w14:textId="77777777" w:rsidR="002D289F" w:rsidRDefault="002D289F">
      <w:pPr>
        <w:spacing w:before="120" w:after="0" w:line="240" w:lineRule="auto"/>
      </w:pPr>
      <w:r>
        <w:separator/>
      </w:r>
    </w:p>
  </w:footnote>
  <w:footnote w:type="continuationSeparator" w:id="0">
    <w:p w14:paraId="3EAFD294" w14:textId="77777777" w:rsidR="002D289F" w:rsidRDefault="002D289F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79FA" w14:textId="77777777" w:rsidR="00CF3533" w:rsidRDefault="00CF353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903CD" w14:textId="77777777" w:rsidR="00CF3533" w:rsidRDefault="00CF353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9C8" w14:textId="77777777" w:rsidR="00CF3533" w:rsidRDefault="00CF353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99F"/>
    <w:multiLevelType w:val="hybridMultilevel"/>
    <w:tmpl w:val="5C90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76593"/>
    <w:multiLevelType w:val="multilevel"/>
    <w:tmpl w:val="0D02507A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B56CBF"/>
    <w:multiLevelType w:val="multilevel"/>
    <w:tmpl w:val="4E380B5A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681E77"/>
    <w:multiLevelType w:val="hybridMultilevel"/>
    <w:tmpl w:val="E1004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35C63"/>
    <w:multiLevelType w:val="hybridMultilevel"/>
    <w:tmpl w:val="1C4CF502"/>
    <w:lvl w:ilvl="0" w:tplc="08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CF2DF6"/>
    <w:multiLevelType w:val="multilevel"/>
    <w:tmpl w:val="20CF2DF6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7C26F1"/>
    <w:multiLevelType w:val="hybridMultilevel"/>
    <w:tmpl w:val="5EBE26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333B14"/>
    <w:multiLevelType w:val="hybridMultilevel"/>
    <w:tmpl w:val="3FDE78F4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2ED2708F"/>
    <w:multiLevelType w:val="hybridMultilevel"/>
    <w:tmpl w:val="DA5A4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F776F"/>
    <w:multiLevelType w:val="hybridMultilevel"/>
    <w:tmpl w:val="619050E2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9872B1D"/>
    <w:multiLevelType w:val="hybridMultilevel"/>
    <w:tmpl w:val="6A9E9A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3F427604"/>
    <w:multiLevelType w:val="hybridMultilevel"/>
    <w:tmpl w:val="705CF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A7B96"/>
    <w:multiLevelType w:val="multilevel"/>
    <w:tmpl w:val="173844BA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0725AB1"/>
    <w:multiLevelType w:val="multilevel"/>
    <w:tmpl w:val="066260A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9C602B"/>
    <w:multiLevelType w:val="hybridMultilevel"/>
    <w:tmpl w:val="4600F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6053D7"/>
    <w:multiLevelType w:val="singleLevel"/>
    <w:tmpl w:val="5B6053D7"/>
    <w:lvl w:ilvl="0">
      <w:start w:val="1"/>
      <w:numFmt w:val="bullet"/>
      <w:pStyle w:val="YJ-"/>
      <w:lvlText w:val="─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1F8240F"/>
    <w:multiLevelType w:val="multilevel"/>
    <w:tmpl w:val="1008427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1418" w:hanging="284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38E7DAE"/>
    <w:multiLevelType w:val="hybridMultilevel"/>
    <w:tmpl w:val="832A4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258B2"/>
    <w:multiLevelType w:val="multilevel"/>
    <w:tmpl w:val="685258B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DA82303"/>
    <w:multiLevelType w:val="hybridMultilevel"/>
    <w:tmpl w:val="CA968A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B">
      <w:start w:val="1"/>
      <w:numFmt w:val="bullet"/>
      <w:lvlText w:val=""/>
      <w:lvlJc w:val="left"/>
      <w:pPr>
        <w:ind w:left="396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8842648"/>
    <w:multiLevelType w:val="multilevel"/>
    <w:tmpl w:val="A476E58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%5)"/>
      <w:lvlJc w:val="left"/>
      <w:pPr>
        <w:ind w:left="1418" w:hanging="284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8F5A34"/>
    <w:multiLevelType w:val="hybridMultilevel"/>
    <w:tmpl w:val="3E828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A787E"/>
    <w:multiLevelType w:val="hybridMultilevel"/>
    <w:tmpl w:val="73C6E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0"/>
  </w:num>
  <w:num w:numId="4">
    <w:abstractNumId w:val="29"/>
  </w:num>
  <w:num w:numId="5">
    <w:abstractNumId w:val="23"/>
  </w:num>
  <w:num w:numId="6">
    <w:abstractNumId w:val="24"/>
  </w:num>
  <w:num w:numId="7">
    <w:abstractNumId w:val="5"/>
  </w:num>
  <w:num w:numId="8">
    <w:abstractNumId w:val="37"/>
  </w:num>
  <w:num w:numId="9">
    <w:abstractNumId w:val="26"/>
  </w:num>
  <w:num w:numId="10">
    <w:abstractNumId w:val="19"/>
  </w:num>
  <w:num w:numId="11">
    <w:abstractNumId w:val="22"/>
  </w:num>
  <w:num w:numId="12">
    <w:abstractNumId w:val="33"/>
  </w:num>
  <w:num w:numId="13">
    <w:abstractNumId w:val="10"/>
  </w:num>
  <w:num w:numId="14">
    <w:abstractNumId w:val="11"/>
  </w:num>
  <w:num w:numId="15">
    <w:abstractNumId w:val="38"/>
  </w:num>
  <w:num w:numId="16">
    <w:abstractNumId w:val="13"/>
  </w:num>
  <w:num w:numId="17">
    <w:abstractNumId w:val="15"/>
  </w:num>
  <w:num w:numId="18">
    <w:abstractNumId w:val="20"/>
  </w:num>
  <w:num w:numId="19">
    <w:abstractNumId w:val="14"/>
  </w:num>
  <w:num w:numId="20">
    <w:abstractNumId w:val="21"/>
  </w:num>
  <w:num w:numId="21">
    <w:abstractNumId w:val="25"/>
  </w:num>
  <w:num w:numId="22">
    <w:abstractNumId w:val="2"/>
  </w:num>
  <w:num w:numId="23">
    <w:abstractNumId w:val="8"/>
  </w:num>
  <w:num w:numId="24">
    <w:abstractNumId w:val="35"/>
  </w:num>
  <w:num w:numId="25">
    <w:abstractNumId w:val="31"/>
  </w:num>
  <w:num w:numId="26">
    <w:abstractNumId w:val="36"/>
  </w:num>
  <w:num w:numId="27">
    <w:abstractNumId w:val="3"/>
  </w:num>
  <w:num w:numId="28">
    <w:abstractNumId w:val="27"/>
  </w:num>
  <w:num w:numId="29">
    <w:abstractNumId w:val="9"/>
  </w:num>
  <w:num w:numId="30">
    <w:abstractNumId w:val="18"/>
  </w:num>
  <w:num w:numId="31">
    <w:abstractNumId w:val="0"/>
  </w:num>
  <w:num w:numId="32">
    <w:abstractNumId w:val="17"/>
  </w:num>
  <w:num w:numId="33">
    <w:abstractNumId w:val="34"/>
  </w:num>
  <w:num w:numId="34">
    <w:abstractNumId w:val="12"/>
  </w:num>
  <w:num w:numId="35">
    <w:abstractNumId w:val="28"/>
  </w:num>
  <w:num w:numId="36">
    <w:abstractNumId w:val="1"/>
  </w:num>
  <w:num w:numId="37">
    <w:abstractNumId w:val="16"/>
  </w:num>
  <w:num w:numId="38">
    <w:abstractNumId w:val="6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0994C4C-04B8-4660-98A8-3FFD157796ED}"/>
    <w:docVar w:name="dgnword-eventsink" w:val="679422544"/>
  </w:docVars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018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8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7B5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8D1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5E2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12F"/>
    <w:rsid w:val="00043BC5"/>
    <w:rsid w:val="00043C93"/>
    <w:rsid w:val="00043CEB"/>
    <w:rsid w:val="000442D9"/>
    <w:rsid w:val="00044562"/>
    <w:rsid w:val="000445DE"/>
    <w:rsid w:val="000449E0"/>
    <w:rsid w:val="00044D0A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692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26D"/>
    <w:rsid w:val="000534D5"/>
    <w:rsid w:val="0005371E"/>
    <w:rsid w:val="0005392A"/>
    <w:rsid w:val="00053B21"/>
    <w:rsid w:val="000542D4"/>
    <w:rsid w:val="0005476A"/>
    <w:rsid w:val="00054CEB"/>
    <w:rsid w:val="00054E6D"/>
    <w:rsid w:val="00054F26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766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34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47E"/>
    <w:rsid w:val="00090853"/>
    <w:rsid w:val="00090F26"/>
    <w:rsid w:val="000914AF"/>
    <w:rsid w:val="000916A9"/>
    <w:rsid w:val="00091874"/>
    <w:rsid w:val="00092146"/>
    <w:rsid w:val="000921D0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DBA"/>
    <w:rsid w:val="00097FD1"/>
    <w:rsid w:val="000A00D7"/>
    <w:rsid w:val="000A0855"/>
    <w:rsid w:val="000A10EB"/>
    <w:rsid w:val="000A1499"/>
    <w:rsid w:val="000A1AFB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06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368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91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59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0F7EF2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66C9"/>
    <w:rsid w:val="00117194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8CE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62"/>
    <w:rsid w:val="00145DFA"/>
    <w:rsid w:val="0014638D"/>
    <w:rsid w:val="001466B1"/>
    <w:rsid w:val="00146803"/>
    <w:rsid w:val="00146F35"/>
    <w:rsid w:val="001470B0"/>
    <w:rsid w:val="00147202"/>
    <w:rsid w:val="0014768C"/>
    <w:rsid w:val="00147906"/>
    <w:rsid w:val="00147FDD"/>
    <w:rsid w:val="0015093A"/>
    <w:rsid w:val="00150C08"/>
    <w:rsid w:val="00150E9B"/>
    <w:rsid w:val="00150EC4"/>
    <w:rsid w:val="00150FD5"/>
    <w:rsid w:val="001511A8"/>
    <w:rsid w:val="001516D3"/>
    <w:rsid w:val="00151720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1BE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6D72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7DE"/>
    <w:rsid w:val="00171F68"/>
    <w:rsid w:val="00172944"/>
    <w:rsid w:val="00173486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BF8"/>
    <w:rsid w:val="00180D7D"/>
    <w:rsid w:val="00180F84"/>
    <w:rsid w:val="00181069"/>
    <w:rsid w:val="00181466"/>
    <w:rsid w:val="00181BDC"/>
    <w:rsid w:val="0018227C"/>
    <w:rsid w:val="001826E0"/>
    <w:rsid w:val="00182857"/>
    <w:rsid w:val="00182ACB"/>
    <w:rsid w:val="00182CDF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29F5"/>
    <w:rsid w:val="00193E26"/>
    <w:rsid w:val="00195650"/>
    <w:rsid w:val="001960F9"/>
    <w:rsid w:val="001962F6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69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2E2"/>
    <w:rsid w:val="001D2965"/>
    <w:rsid w:val="001D309C"/>
    <w:rsid w:val="001D4253"/>
    <w:rsid w:val="001D4FA8"/>
    <w:rsid w:val="001D504E"/>
    <w:rsid w:val="001D56A4"/>
    <w:rsid w:val="001D57F6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2CC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73C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04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63D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AAF"/>
    <w:rsid w:val="00210D22"/>
    <w:rsid w:val="00210DE1"/>
    <w:rsid w:val="002112A0"/>
    <w:rsid w:val="0021160E"/>
    <w:rsid w:val="0021177C"/>
    <w:rsid w:val="00211E24"/>
    <w:rsid w:val="002124B5"/>
    <w:rsid w:val="00212651"/>
    <w:rsid w:val="002126B7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53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24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6D3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C15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830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89F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6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63E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763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40F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158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93D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496C"/>
    <w:rsid w:val="0031543D"/>
    <w:rsid w:val="00315AF0"/>
    <w:rsid w:val="00315B1F"/>
    <w:rsid w:val="00315DC7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36B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688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1AB1"/>
    <w:rsid w:val="00342215"/>
    <w:rsid w:val="003428BA"/>
    <w:rsid w:val="00342A06"/>
    <w:rsid w:val="00342A3B"/>
    <w:rsid w:val="00342BD8"/>
    <w:rsid w:val="00342CBB"/>
    <w:rsid w:val="00342E8D"/>
    <w:rsid w:val="00343483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3D3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47F42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092D"/>
    <w:rsid w:val="003710F5"/>
    <w:rsid w:val="0037119B"/>
    <w:rsid w:val="003714D6"/>
    <w:rsid w:val="003716D6"/>
    <w:rsid w:val="00371EED"/>
    <w:rsid w:val="00372584"/>
    <w:rsid w:val="003725CA"/>
    <w:rsid w:val="00372726"/>
    <w:rsid w:val="00372A7D"/>
    <w:rsid w:val="00372E8E"/>
    <w:rsid w:val="00372EE1"/>
    <w:rsid w:val="00372FCB"/>
    <w:rsid w:val="003734E4"/>
    <w:rsid w:val="003736F1"/>
    <w:rsid w:val="00373E10"/>
    <w:rsid w:val="0037427C"/>
    <w:rsid w:val="00374988"/>
    <w:rsid w:val="00375047"/>
    <w:rsid w:val="00375494"/>
    <w:rsid w:val="00375679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6D8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C73"/>
    <w:rsid w:val="003D0F1F"/>
    <w:rsid w:val="003D111F"/>
    <w:rsid w:val="003D113B"/>
    <w:rsid w:val="003D12A5"/>
    <w:rsid w:val="003D1317"/>
    <w:rsid w:val="003D17A2"/>
    <w:rsid w:val="003D1A37"/>
    <w:rsid w:val="003D1AD5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7ED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78"/>
    <w:rsid w:val="004010DA"/>
    <w:rsid w:val="00401357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C36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64"/>
    <w:rsid w:val="00422880"/>
    <w:rsid w:val="00422F59"/>
    <w:rsid w:val="00423451"/>
    <w:rsid w:val="00423820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37B2A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57BA9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101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32B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87B0D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7EC"/>
    <w:rsid w:val="004A49E9"/>
    <w:rsid w:val="004A49F3"/>
    <w:rsid w:val="004A4B2F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51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0F4D"/>
    <w:rsid w:val="004C1029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9"/>
    <w:rsid w:val="004D33EA"/>
    <w:rsid w:val="004D3605"/>
    <w:rsid w:val="004D398B"/>
    <w:rsid w:val="004D4328"/>
    <w:rsid w:val="004D4515"/>
    <w:rsid w:val="004D4601"/>
    <w:rsid w:val="004D46FE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0D3C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478E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6B"/>
    <w:rsid w:val="004F0D89"/>
    <w:rsid w:val="004F0FD5"/>
    <w:rsid w:val="004F1096"/>
    <w:rsid w:val="004F12F4"/>
    <w:rsid w:val="004F1643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120"/>
    <w:rsid w:val="004F73A5"/>
    <w:rsid w:val="004F7556"/>
    <w:rsid w:val="004F76F4"/>
    <w:rsid w:val="004F77C6"/>
    <w:rsid w:val="004F7B25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32A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C0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376D"/>
    <w:rsid w:val="005342AA"/>
    <w:rsid w:val="005351AE"/>
    <w:rsid w:val="005352A7"/>
    <w:rsid w:val="005357B3"/>
    <w:rsid w:val="005358D1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DD3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1CF"/>
    <w:rsid w:val="0057421E"/>
    <w:rsid w:val="00574257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39"/>
    <w:rsid w:val="0059088A"/>
    <w:rsid w:val="00590FB3"/>
    <w:rsid w:val="00591295"/>
    <w:rsid w:val="0059175A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132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2BE9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1870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84D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6C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0F6B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E15"/>
    <w:rsid w:val="005F1F27"/>
    <w:rsid w:val="005F22DA"/>
    <w:rsid w:val="005F2695"/>
    <w:rsid w:val="005F313B"/>
    <w:rsid w:val="005F32C7"/>
    <w:rsid w:val="005F3647"/>
    <w:rsid w:val="005F3BF1"/>
    <w:rsid w:val="005F3E4F"/>
    <w:rsid w:val="005F418E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0D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4FFE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DC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5FD3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715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C3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1A1"/>
    <w:rsid w:val="006A443D"/>
    <w:rsid w:val="006A4738"/>
    <w:rsid w:val="006A4BC4"/>
    <w:rsid w:val="006A4DA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6DF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B72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4CD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0ED5"/>
    <w:rsid w:val="006D110E"/>
    <w:rsid w:val="006D18CA"/>
    <w:rsid w:val="006D1E5C"/>
    <w:rsid w:val="006D2201"/>
    <w:rsid w:val="006D237A"/>
    <w:rsid w:val="006D2892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5E09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CDD"/>
    <w:rsid w:val="006D7D39"/>
    <w:rsid w:val="006D7FB5"/>
    <w:rsid w:val="006E0A6B"/>
    <w:rsid w:val="006E0B67"/>
    <w:rsid w:val="006E0CB0"/>
    <w:rsid w:val="006E0DBA"/>
    <w:rsid w:val="006E208E"/>
    <w:rsid w:val="006E2093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B6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BD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342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43C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B6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32C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4E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82D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7B9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1078"/>
    <w:rsid w:val="007A1C65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AF5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C3B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91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793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6B"/>
    <w:rsid w:val="007D36F1"/>
    <w:rsid w:val="007D3A6D"/>
    <w:rsid w:val="007D3C01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D7A0B"/>
    <w:rsid w:val="007E06D6"/>
    <w:rsid w:val="007E0B52"/>
    <w:rsid w:val="007E0E1A"/>
    <w:rsid w:val="007E188C"/>
    <w:rsid w:val="007E1E62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48B"/>
    <w:rsid w:val="007E6913"/>
    <w:rsid w:val="007E7122"/>
    <w:rsid w:val="007E76A0"/>
    <w:rsid w:val="007E76F2"/>
    <w:rsid w:val="007E7B23"/>
    <w:rsid w:val="007E7E4F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372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400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43D"/>
    <w:rsid w:val="008256B7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0F92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6FE8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06E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C3D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6E6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161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3EFC"/>
    <w:rsid w:val="008B412C"/>
    <w:rsid w:val="008B5868"/>
    <w:rsid w:val="008B6A34"/>
    <w:rsid w:val="008B6A67"/>
    <w:rsid w:val="008B6D50"/>
    <w:rsid w:val="008B751B"/>
    <w:rsid w:val="008B798D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943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AE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AF8"/>
    <w:rsid w:val="008F4B6A"/>
    <w:rsid w:val="008F4EB8"/>
    <w:rsid w:val="008F53E2"/>
    <w:rsid w:val="008F5A84"/>
    <w:rsid w:val="008F5B85"/>
    <w:rsid w:val="008F6220"/>
    <w:rsid w:val="008F64AA"/>
    <w:rsid w:val="008F6699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683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3AC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76E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3E3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3C1E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18D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5CB4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9A0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2F0F"/>
    <w:rsid w:val="009B330E"/>
    <w:rsid w:val="009B3419"/>
    <w:rsid w:val="009B350B"/>
    <w:rsid w:val="009B38C9"/>
    <w:rsid w:val="009B3D69"/>
    <w:rsid w:val="009B474F"/>
    <w:rsid w:val="009B493E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1F9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50C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0DB0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287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5BA7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5D5D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438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6E32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5EFD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3C3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CF0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0EB2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8E4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08F"/>
    <w:rsid w:val="00AF50A1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071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DCC"/>
    <w:rsid w:val="00B31E2B"/>
    <w:rsid w:val="00B31ED2"/>
    <w:rsid w:val="00B323AA"/>
    <w:rsid w:val="00B33308"/>
    <w:rsid w:val="00B33624"/>
    <w:rsid w:val="00B34043"/>
    <w:rsid w:val="00B3436F"/>
    <w:rsid w:val="00B34419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2DD9"/>
    <w:rsid w:val="00B5306D"/>
    <w:rsid w:val="00B532B7"/>
    <w:rsid w:val="00B53817"/>
    <w:rsid w:val="00B53942"/>
    <w:rsid w:val="00B54369"/>
    <w:rsid w:val="00B54629"/>
    <w:rsid w:val="00B546F2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1B"/>
    <w:rsid w:val="00B71C97"/>
    <w:rsid w:val="00B71F0A"/>
    <w:rsid w:val="00B7221F"/>
    <w:rsid w:val="00B72340"/>
    <w:rsid w:val="00B7254C"/>
    <w:rsid w:val="00B73011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69F"/>
    <w:rsid w:val="00B8283E"/>
    <w:rsid w:val="00B82E23"/>
    <w:rsid w:val="00B83357"/>
    <w:rsid w:val="00B837C2"/>
    <w:rsid w:val="00B83BC7"/>
    <w:rsid w:val="00B83C28"/>
    <w:rsid w:val="00B83C99"/>
    <w:rsid w:val="00B83F14"/>
    <w:rsid w:val="00B840CD"/>
    <w:rsid w:val="00B84248"/>
    <w:rsid w:val="00B84369"/>
    <w:rsid w:val="00B844BD"/>
    <w:rsid w:val="00B84852"/>
    <w:rsid w:val="00B85018"/>
    <w:rsid w:val="00B85956"/>
    <w:rsid w:val="00B8602F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3BF"/>
    <w:rsid w:val="00B94983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32A"/>
    <w:rsid w:val="00BA06E3"/>
    <w:rsid w:val="00BA09B4"/>
    <w:rsid w:val="00BA0BC2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2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99C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A5A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925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0E27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133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6DDE"/>
    <w:rsid w:val="00C3764E"/>
    <w:rsid w:val="00C379ED"/>
    <w:rsid w:val="00C37A62"/>
    <w:rsid w:val="00C402BB"/>
    <w:rsid w:val="00C4066D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70F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90D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303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4F46"/>
    <w:rsid w:val="00C854A8"/>
    <w:rsid w:val="00C85617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1F9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4DF9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04AB"/>
    <w:rsid w:val="00CA115B"/>
    <w:rsid w:val="00CA1585"/>
    <w:rsid w:val="00CA18DA"/>
    <w:rsid w:val="00CA1990"/>
    <w:rsid w:val="00CA1B64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4A9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4D3"/>
    <w:rsid w:val="00CC363B"/>
    <w:rsid w:val="00CC3AF9"/>
    <w:rsid w:val="00CC3D2B"/>
    <w:rsid w:val="00CC4894"/>
    <w:rsid w:val="00CC4922"/>
    <w:rsid w:val="00CC553F"/>
    <w:rsid w:val="00CC5C3F"/>
    <w:rsid w:val="00CC5DE6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4E2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533"/>
    <w:rsid w:val="00CF362C"/>
    <w:rsid w:val="00CF36E9"/>
    <w:rsid w:val="00CF3C9C"/>
    <w:rsid w:val="00CF44BC"/>
    <w:rsid w:val="00CF4581"/>
    <w:rsid w:val="00CF5136"/>
    <w:rsid w:val="00CF515F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A96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13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1FB5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1D9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8F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3A8"/>
    <w:rsid w:val="00D36F7E"/>
    <w:rsid w:val="00D372A7"/>
    <w:rsid w:val="00D37521"/>
    <w:rsid w:val="00D375B3"/>
    <w:rsid w:val="00D376BF"/>
    <w:rsid w:val="00D377E1"/>
    <w:rsid w:val="00D40000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5CC7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AB9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3B8"/>
    <w:rsid w:val="00D91B29"/>
    <w:rsid w:val="00D9223D"/>
    <w:rsid w:val="00D92320"/>
    <w:rsid w:val="00D92A02"/>
    <w:rsid w:val="00D92D5E"/>
    <w:rsid w:val="00D92DD0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BC4"/>
    <w:rsid w:val="00D95C0D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66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9F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EDE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8D8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37FA1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1FE1"/>
    <w:rsid w:val="00E52018"/>
    <w:rsid w:val="00E52089"/>
    <w:rsid w:val="00E52205"/>
    <w:rsid w:val="00E52619"/>
    <w:rsid w:val="00E52F99"/>
    <w:rsid w:val="00E5327E"/>
    <w:rsid w:val="00E54083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457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78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163C"/>
    <w:rsid w:val="00EE2029"/>
    <w:rsid w:val="00EE21FF"/>
    <w:rsid w:val="00EE25E1"/>
    <w:rsid w:val="00EE2893"/>
    <w:rsid w:val="00EE2B0E"/>
    <w:rsid w:val="00EE31CF"/>
    <w:rsid w:val="00EE3486"/>
    <w:rsid w:val="00EE3764"/>
    <w:rsid w:val="00EE37B4"/>
    <w:rsid w:val="00EE39D6"/>
    <w:rsid w:val="00EE3A85"/>
    <w:rsid w:val="00EE3D1F"/>
    <w:rsid w:val="00EE41D1"/>
    <w:rsid w:val="00EE4409"/>
    <w:rsid w:val="00EE4A13"/>
    <w:rsid w:val="00EE4CB7"/>
    <w:rsid w:val="00EE59F9"/>
    <w:rsid w:val="00EE5AE1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431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0FC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1D7E"/>
    <w:rsid w:val="00F02706"/>
    <w:rsid w:val="00F02B7C"/>
    <w:rsid w:val="00F0378D"/>
    <w:rsid w:val="00F03CDC"/>
    <w:rsid w:val="00F04AE3"/>
    <w:rsid w:val="00F0502C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48C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77286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9B5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5A4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786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1E2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2D3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4EF5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4EA3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1EB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6D8"/>
    <w:rsid w:val="00FF6AE1"/>
    <w:rsid w:val="00FF6D66"/>
    <w:rsid w:val="00FF6FA6"/>
    <w:rsid w:val="00FF7509"/>
    <w:rsid w:val="00FF7756"/>
    <w:rsid w:val="00FF77D1"/>
    <w:rsid w:val="00FF7EC6"/>
    <w:rsid w:val="010621CB"/>
    <w:rsid w:val="0118435A"/>
    <w:rsid w:val="012B511B"/>
    <w:rsid w:val="013B29D3"/>
    <w:rsid w:val="019B7FE9"/>
    <w:rsid w:val="01AD3861"/>
    <w:rsid w:val="01AE580C"/>
    <w:rsid w:val="01AE73F7"/>
    <w:rsid w:val="01B645CF"/>
    <w:rsid w:val="01CA031F"/>
    <w:rsid w:val="02001A58"/>
    <w:rsid w:val="023C3072"/>
    <w:rsid w:val="025466CF"/>
    <w:rsid w:val="026D3D18"/>
    <w:rsid w:val="028D4CE3"/>
    <w:rsid w:val="02954EC7"/>
    <w:rsid w:val="02B51DD3"/>
    <w:rsid w:val="02C7443F"/>
    <w:rsid w:val="02D13D95"/>
    <w:rsid w:val="02D40B7D"/>
    <w:rsid w:val="02E5496D"/>
    <w:rsid w:val="030903AF"/>
    <w:rsid w:val="03162A4C"/>
    <w:rsid w:val="0329614B"/>
    <w:rsid w:val="0344110D"/>
    <w:rsid w:val="035E4372"/>
    <w:rsid w:val="03652129"/>
    <w:rsid w:val="036F2A38"/>
    <w:rsid w:val="0380502B"/>
    <w:rsid w:val="03BE2153"/>
    <w:rsid w:val="03C44ED1"/>
    <w:rsid w:val="03C463D7"/>
    <w:rsid w:val="03C92099"/>
    <w:rsid w:val="03D82527"/>
    <w:rsid w:val="045857E4"/>
    <w:rsid w:val="046C79D4"/>
    <w:rsid w:val="04740FD6"/>
    <w:rsid w:val="047F51C5"/>
    <w:rsid w:val="04A457DF"/>
    <w:rsid w:val="04AA712C"/>
    <w:rsid w:val="04BF0AEE"/>
    <w:rsid w:val="04E23FD9"/>
    <w:rsid w:val="04F23AF7"/>
    <w:rsid w:val="056156EA"/>
    <w:rsid w:val="057B1E65"/>
    <w:rsid w:val="05941835"/>
    <w:rsid w:val="05B270E3"/>
    <w:rsid w:val="05DB0C7F"/>
    <w:rsid w:val="05E2417F"/>
    <w:rsid w:val="061A3584"/>
    <w:rsid w:val="06255260"/>
    <w:rsid w:val="06511A24"/>
    <w:rsid w:val="06847D85"/>
    <w:rsid w:val="06B6778F"/>
    <w:rsid w:val="07000100"/>
    <w:rsid w:val="074136F2"/>
    <w:rsid w:val="07424535"/>
    <w:rsid w:val="0749456E"/>
    <w:rsid w:val="075413DB"/>
    <w:rsid w:val="075F39DC"/>
    <w:rsid w:val="07B73ECD"/>
    <w:rsid w:val="07BA4593"/>
    <w:rsid w:val="07E60007"/>
    <w:rsid w:val="07EF11FF"/>
    <w:rsid w:val="08056558"/>
    <w:rsid w:val="0808030E"/>
    <w:rsid w:val="081F28B0"/>
    <w:rsid w:val="0824512C"/>
    <w:rsid w:val="08791A8E"/>
    <w:rsid w:val="08D44A3A"/>
    <w:rsid w:val="09674C39"/>
    <w:rsid w:val="09851B90"/>
    <w:rsid w:val="099C1B09"/>
    <w:rsid w:val="09A71354"/>
    <w:rsid w:val="09FB3CA3"/>
    <w:rsid w:val="0A0249C1"/>
    <w:rsid w:val="0A036EE3"/>
    <w:rsid w:val="0A2C4C7F"/>
    <w:rsid w:val="0A5D0AD6"/>
    <w:rsid w:val="0A7E6616"/>
    <w:rsid w:val="0A8322F0"/>
    <w:rsid w:val="0AC23845"/>
    <w:rsid w:val="0AC819A3"/>
    <w:rsid w:val="0AE04E93"/>
    <w:rsid w:val="0AE10ECC"/>
    <w:rsid w:val="0B11139A"/>
    <w:rsid w:val="0B1B7F64"/>
    <w:rsid w:val="0B255844"/>
    <w:rsid w:val="0B2D3893"/>
    <w:rsid w:val="0B5A2076"/>
    <w:rsid w:val="0BB1220B"/>
    <w:rsid w:val="0BB3002B"/>
    <w:rsid w:val="0BCD7593"/>
    <w:rsid w:val="0BCE6FA1"/>
    <w:rsid w:val="0BD8650A"/>
    <w:rsid w:val="0BDD5854"/>
    <w:rsid w:val="0C1C18D8"/>
    <w:rsid w:val="0C68504E"/>
    <w:rsid w:val="0C6F4F2C"/>
    <w:rsid w:val="0C722B77"/>
    <w:rsid w:val="0C740FB4"/>
    <w:rsid w:val="0C762AB2"/>
    <w:rsid w:val="0C8E0A86"/>
    <w:rsid w:val="0C8F585A"/>
    <w:rsid w:val="0C93387E"/>
    <w:rsid w:val="0CA53CA2"/>
    <w:rsid w:val="0CA73F24"/>
    <w:rsid w:val="0CC1659D"/>
    <w:rsid w:val="0CC80B97"/>
    <w:rsid w:val="0CC81861"/>
    <w:rsid w:val="0CD956A2"/>
    <w:rsid w:val="0CF91405"/>
    <w:rsid w:val="0D1D7639"/>
    <w:rsid w:val="0D2946E3"/>
    <w:rsid w:val="0D61689C"/>
    <w:rsid w:val="0D851F5D"/>
    <w:rsid w:val="0DCA2818"/>
    <w:rsid w:val="0DD25016"/>
    <w:rsid w:val="0DE87A05"/>
    <w:rsid w:val="0DF03B1B"/>
    <w:rsid w:val="0DFA41E3"/>
    <w:rsid w:val="0DFB5A78"/>
    <w:rsid w:val="0E204750"/>
    <w:rsid w:val="0E30342E"/>
    <w:rsid w:val="0E501D4B"/>
    <w:rsid w:val="0E6B54E2"/>
    <w:rsid w:val="0E82116C"/>
    <w:rsid w:val="0E864311"/>
    <w:rsid w:val="0E872623"/>
    <w:rsid w:val="0EBF5834"/>
    <w:rsid w:val="0EC17DC9"/>
    <w:rsid w:val="0ED507AB"/>
    <w:rsid w:val="0EE174AE"/>
    <w:rsid w:val="0EFF61AB"/>
    <w:rsid w:val="0F507471"/>
    <w:rsid w:val="0FDD2525"/>
    <w:rsid w:val="0FE40F12"/>
    <w:rsid w:val="100F3CD7"/>
    <w:rsid w:val="10225471"/>
    <w:rsid w:val="103A2352"/>
    <w:rsid w:val="105B7BB4"/>
    <w:rsid w:val="109F5837"/>
    <w:rsid w:val="10AC1FD6"/>
    <w:rsid w:val="10DA1C2E"/>
    <w:rsid w:val="10E35003"/>
    <w:rsid w:val="10EE44AE"/>
    <w:rsid w:val="10F350A0"/>
    <w:rsid w:val="10FF52FC"/>
    <w:rsid w:val="1110358A"/>
    <w:rsid w:val="1120246F"/>
    <w:rsid w:val="11257FFC"/>
    <w:rsid w:val="1128738D"/>
    <w:rsid w:val="114F4D98"/>
    <w:rsid w:val="11542CF0"/>
    <w:rsid w:val="11B034A1"/>
    <w:rsid w:val="11B5012B"/>
    <w:rsid w:val="11CA6459"/>
    <w:rsid w:val="11D05802"/>
    <w:rsid w:val="11D846B7"/>
    <w:rsid w:val="11E30E9C"/>
    <w:rsid w:val="11E46FAA"/>
    <w:rsid w:val="1220416A"/>
    <w:rsid w:val="122512B3"/>
    <w:rsid w:val="12256538"/>
    <w:rsid w:val="12506DCA"/>
    <w:rsid w:val="1257554F"/>
    <w:rsid w:val="12892654"/>
    <w:rsid w:val="12B3374E"/>
    <w:rsid w:val="12CD78B3"/>
    <w:rsid w:val="12CE3EC1"/>
    <w:rsid w:val="1310022B"/>
    <w:rsid w:val="133B63D7"/>
    <w:rsid w:val="134E3371"/>
    <w:rsid w:val="13743A08"/>
    <w:rsid w:val="13791B3C"/>
    <w:rsid w:val="138B240D"/>
    <w:rsid w:val="139D0E7C"/>
    <w:rsid w:val="13A36F79"/>
    <w:rsid w:val="13A836E9"/>
    <w:rsid w:val="13B17CCC"/>
    <w:rsid w:val="13C32DD7"/>
    <w:rsid w:val="13DA4F32"/>
    <w:rsid w:val="13DC75A3"/>
    <w:rsid w:val="13ED38C2"/>
    <w:rsid w:val="143540F8"/>
    <w:rsid w:val="146226CE"/>
    <w:rsid w:val="14710FCA"/>
    <w:rsid w:val="147C2C21"/>
    <w:rsid w:val="147F3996"/>
    <w:rsid w:val="14A12CDF"/>
    <w:rsid w:val="14A920B2"/>
    <w:rsid w:val="14DA7255"/>
    <w:rsid w:val="14DE0DD9"/>
    <w:rsid w:val="14E564EC"/>
    <w:rsid w:val="14EA02F9"/>
    <w:rsid w:val="15054273"/>
    <w:rsid w:val="153E6075"/>
    <w:rsid w:val="155045C9"/>
    <w:rsid w:val="155170A6"/>
    <w:rsid w:val="15652675"/>
    <w:rsid w:val="157562B2"/>
    <w:rsid w:val="157C3D5C"/>
    <w:rsid w:val="15B357EE"/>
    <w:rsid w:val="15CC6819"/>
    <w:rsid w:val="15D6043A"/>
    <w:rsid w:val="15DA5C61"/>
    <w:rsid w:val="15E25410"/>
    <w:rsid w:val="163C58E4"/>
    <w:rsid w:val="16416AF7"/>
    <w:rsid w:val="166032CC"/>
    <w:rsid w:val="16604532"/>
    <w:rsid w:val="167920DE"/>
    <w:rsid w:val="16814274"/>
    <w:rsid w:val="169C166C"/>
    <w:rsid w:val="16B13B85"/>
    <w:rsid w:val="16D80F4A"/>
    <w:rsid w:val="16DE0E90"/>
    <w:rsid w:val="170E5575"/>
    <w:rsid w:val="174F070C"/>
    <w:rsid w:val="17595915"/>
    <w:rsid w:val="17754927"/>
    <w:rsid w:val="178717CA"/>
    <w:rsid w:val="179050B7"/>
    <w:rsid w:val="17A57D3F"/>
    <w:rsid w:val="17A73503"/>
    <w:rsid w:val="17B44F9A"/>
    <w:rsid w:val="17BB6671"/>
    <w:rsid w:val="17DB6092"/>
    <w:rsid w:val="17E525BD"/>
    <w:rsid w:val="17F0087D"/>
    <w:rsid w:val="18343C77"/>
    <w:rsid w:val="183F0340"/>
    <w:rsid w:val="186D1CF0"/>
    <w:rsid w:val="187B6BAC"/>
    <w:rsid w:val="18967AB4"/>
    <w:rsid w:val="18AF6DB5"/>
    <w:rsid w:val="18B21269"/>
    <w:rsid w:val="18E4283B"/>
    <w:rsid w:val="18FA15E3"/>
    <w:rsid w:val="18FE6DD8"/>
    <w:rsid w:val="1976249A"/>
    <w:rsid w:val="19A07658"/>
    <w:rsid w:val="19C55892"/>
    <w:rsid w:val="19CC57C5"/>
    <w:rsid w:val="19D44B38"/>
    <w:rsid w:val="19F87A48"/>
    <w:rsid w:val="1A0E1084"/>
    <w:rsid w:val="1A874536"/>
    <w:rsid w:val="1ABA77A6"/>
    <w:rsid w:val="1AC83CAF"/>
    <w:rsid w:val="1AF1545E"/>
    <w:rsid w:val="1B3E5105"/>
    <w:rsid w:val="1B51336F"/>
    <w:rsid w:val="1B8374FD"/>
    <w:rsid w:val="1B976BFE"/>
    <w:rsid w:val="1B9A3853"/>
    <w:rsid w:val="1BAE6A16"/>
    <w:rsid w:val="1BB22079"/>
    <w:rsid w:val="1BDA47BC"/>
    <w:rsid w:val="1C0C4E03"/>
    <w:rsid w:val="1C43718B"/>
    <w:rsid w:val="1C5542FA"/>
    <w:rsid w:val="1C7231E1"/>
    <w:rsid w:val="1CB449F1"/>
    <w:rsid w:val="1CE374C8"/>
    <w:rsid w:val="1CE8350E"/>
    <w:rsid w:val="1CF5567D"/>
    <w:rsid w:val="1D1C26C0"/>
    <w:rsid w:val="1D3B3167"/>
    <w:rsid w:val="1D5042E1"/>
    <w:rsid w:val="1D5B52B6"/>
    <w:rsid w:val="1D78052B"/>
    <w:rsid w:val="1DE07F0B"/>
    <w:rsid w:val="1E0D3687"/>
    <w:rsid w:val="1E451332"/>
    <w:rsid w:val="1E5B5BD7"/>
    <w:rsid w:val="1E641E56"/>
    <w:rsid w:val="1E6A7E3F"/>
    <w:rsid w:val="1E766A81"/>
    <w:rsid w:val="1ECB1C57"/>
    <w:rsid w:val="1EE876B4"/>
    <w:rsid w:val="1EF12D26"/>
    <w:rsid w:val="1F2D4DB4"/>
    <w:rsid w:val="1F3F5DD0"/>
    <w:rsid w:val="1F7437BA"/>
    <w:rsid w:val="1F761C84"/>
    <w:rsid w:val="1F907E02"/>
    <w:rsid w:val="1FA72D5E"/>
    <w:rsid w:val="1FB540CE"/>
    <w:rsid w:val="1FCF4FD9"/>
    <w:rsid w:val="1FE17EEE"/>
    <w:rsid w:val="1FE72442"/>
    <w:rsid w:val="1FF62E14"/>
    <w:rsid w:val="1FFB282C"/>
    <w:rsid w:val="20023123"/>
    <w:rsid w:val="202A4970"/>
    <w:rsid w:val="208434A5"/>
    <w:rsid w:val="20A470A8"/>
    <w:rsid w:val="20AB37F1"/>
    <w:rsid w:val="20B23906"/>
    <w:rsid w:val="20D271AF"/>
    <w:rsid w:val="20EB496D"/>
    <w:rsid w:val="20FF344B"/>
    <w:rsid w:val="2102446D"/>
    <w:rsid w:val="21234DC6"/>
    <w:rsid w:val="21A32AB5"/>
    <w:rsid w:val="21B70A91"/>
    <w:rsid w:val="220E35C8"/>
    <w:rsid w:val="222F3925"/>
    <w:rsid w:val="224739E4"/>
    <w:rsid w:val="22577D13"/>
    <w:rsid w:val="225D33B8"/>
    <w:rsid w:val="22834F07"/>
    <w:rsid w:val="2283778D"/>
    <w:rsid w:val="229F5BCC"/>
    <w:rsid w:val="22B23D82"/>
    <w:rsid w:val="22E84D6D"/>
    <w:rsid w:val="23023BAA"/>
    <w:rsid w:val="23367346"/>
    <w:rsid w:val="234353DE"/>
    <w:rsid w:val="235573CE"/>
    <w:rsid w:val="235B4BE6"/>
    <w:rsid w:val="236352CD"/>
    <w:rsid w:val="236D4D07"/>
    <w:rsid w:val="23A81B80"/>
    <w:rsid w:val="23A85DA4"/>
    <w:rsid w:val="23B61750"/>
    <w:rsid w:val="23C7357F"/>
    <w:rsid w:val="23FC5E53"/>
    <w:rsid w:val="241A5228"/>
    <w:rsid w:val="244B2FE7"/>
    <w:rsid w:val="245D22EC"/>
    <w:rsid w:val="24641118"/>
    <w:rsid w:val="248A6FAD"/>
    <w:rsid w:val="249E3B4B"/>
    <w:rsid w:val="24B205A8"/>
    <w:rsid w:val="24C51599"/>
    <w:rsid w:val="25311FA8"/>
    <w:rsid w:val="25382056"/>
    <w:rsid w:val="25462674"/>
    <w:rsid w:val="25693D75"/>
    <w:rsid w:val="259924D4"/>
    <w:rsid w:val="25A334D3"/>
    <w:rsid w:val="25A846EC"/>
    <w:rsid w:val="25B60DBD"/>
    <w:rsid w:val="25D077B2"/>
    <w:rsid w:val="25E03ED8"/>
    <w:rsid w:val="26214110"/>
    <w:rsid w:val="26347C44"/>
    <w:rsid w:val="26351685"/>
    <w:rsid w:val="26646142"/>
    <w:rsid w:val="269150C1"/>
    <w:rsid w:val="26B5101D"/>
    <w:rsid w:val="26E90F61"/>
    <w:rsid w:val="26F018FE"/>
    <w:rsid w:val="26F34D00"/>
    <w:rsid w:val="26FB0C59"/>
    <w:rsid w:val="27220197"/>
    <w:rsid w:val="273453FE"/>
    <w:rsid w:val="274D5BB6"/>
    <w:rsid w:val="27531FD1"/>
    <w:rsid w:val="27564F23"/>
    <w:rsid w:val="27646C6D"/>
    <w:rsid w:val="278E5C94"/>
    <w:rsid w:val="279C2261"/>
    <w:rsid w:val="27DA0A4A"/>
    <w:rsid w:val="27EB5C03"/>
    <w:rsid w:val="28213E0B"/>
    <w:rsid w:val="283D2761"/>
    <w:rsid w:val="28530949"/>
    <w:rsid w:val="28531AA9"/>
    <w:rsid w:val="28602FD0"/>
    <w:rsid w:val="287B68E3"/>
    <w:rsid w:val="28AD4DCF"/>
    <w:rsid w:val="28CB61B2"/>
    <w:rsid w:val="28D049F7"/>
    <w:rsid w:val="28E06342"/>
    <w:rsid w:val="2928104D"/>
    <w:rsid w:val="293A19BA"/>
    <w:rsid w:val="2944259C"/>
    <w:rsid w:val="29510DA2"/>
    <w:rsid w:val="29817570"/>
    <w:rsid w:val="299F55D5"/>
    <w:rsid w:val="29DD6354"/>
    <w:rsid w:val="29DE1500"/>
    <w:rsid w:val="29F97692"/>
    <w:rsid w:val="2A1870DF"/>
    <w:rsid w:val="2A1C085C"/>
    <w:rsid w:val="2A2853F1"/>
    <w:rsid w:val="2A472F17"/>
    <w:rsid w:val="2A4D25DB"/>
    <w:rsid w:val="2A6C15D7"/>
    <w:rsid w:val="2A7C220C"/>
    <w:rsid w:val="2AEB5BBB"/>
    <w:rsid w:val="2AEC578D"/>
    <w:rsid w:val="2B0E03AC"/>
    <w:rsid w:val="2B6B5E81"/>
    <w:rsid w:val="2B7668F6"/>
    <w:rsid w:val="2B97630F"/>
    <w:rsid w:val="2BEA5C1D"/>
    <w:rsid w:val="2BED62BA"/>
    <w:rsid w:val="2BFB0789"/>
    <w:rsid w:val="2C017949"/>
    <w:rsid w:val="2C2741DE"/>
    <w:rsid w:val="2C4C7ADB"/>
    <w:rsid w:val="2C55466B"/>
    <w:rsid w:val="2C8B7E66"/>
    <w:rsid w:val="2CA837D1"/>
    <w:rsid w:val="2CBC1240"/>
    <w:rsid w:val="2CE161FB"/>
    <w:rsid w:val="2CEE66E8"/>
    <w:rsid w:val="2D151AA0"/>
    <w:rsid w:val="2D391B38"/>
    <w:rsid w:val="2D437781"/>
    <w:rsid w:val="2D4C08A1"/>
    <w:rsid w:val="2D5E1938"/>
    <w:rsid w:val="2D82284A"/>
    <w:rsid w:val="2DCF36DE"/>
    <w:rsid w:val="2E796D54"/>
    <w:rsid w:val="2EAF4BF0"/>
    <w:rsid w:val="2EBD6FC3"/>
    <w:rsid w:val="2EDB1142"/>
    <w:rsid w:val="2EE560F5"/>
    <w:rsid w:val="2EF11EF0"/>
    <w:rsid w:val="2F0B5385"/>
    <w:rsid w:val="2F222D56"/>
    <w:rsid w:val="2F2E0420"/>
    <w:rsid w:val="2F391F0A"/>
    <w:rsid w:val="2F422864"/>
    <w:rsid w:val="2F662DE2"/>
    <w:rsid w:val="2F666C53"/>
    <w:rsid w:val="2F9C5CBE"/>
    <w:rsid w:val="2F9F1BF1"/>
    <w:rsid w:val="2FB028E0"/>
    <w:rsid w:val="2FDE7A40"/>
    <w:rsid w:val="2FE46B08"/>
    <w:rsid w:val="300403F9"/>
    <w:rsid w:val="304409E4"/>
    <w:rsid w:val="30593C15"/>
    <w:rsid w:val="305A761E"/>
    <w:rsid w:val="305E0EF6"/>
    <w:rsid w:val="3096504E"/>
    <w:rsid w:val="309926B5"/>
    <w:rsid w:val="30A06281"/>
    <w:rsid w:val="30A366E1"/>
    <w:rsid w:val="30D34811"/>
    <w:rsid w:val="30F228B1"/>
    <w:rsid w:val="315C177A"/>
    <w:rsid w:val="319D0D5D"/>
    <w:rsid w:val="31E97951"/>
    <w:rsid w:val="31F05115"/>
    <w:rsid w:val="31F62D69"/>
    <w:rsid w:val="31FB0D62"/>
    <w:rsid w:val="32125FCE"/>
    <w:rsid w:val="322800BC"/>
    <w:rsid w:val="323A629B"/>
    <w:rsid w:val="325849BD"/>
    <w:rsid w:val="325E78D2"/>
    <w:rsid w:val="32621386"/>
    <w:rsid w:val="327E2AB5"/>
    <w:rsid w:val="32914A7C"/>
    <w:rsid w:val="329F0A61"/>
    <w:rsid w:val="32CD6B9C"/>
    <w:rsid w:val="32CF66B0"/>
    <w:rsid w:val="32E367C0"/>
    <w:rsid w:val="33136A0A"/>
    <w:rsid w:val="33143BF3"/>
    <w:rsid w:val="33147B66"/>
    <w:rsid w:val="33495B47"/>
    <w:rsid w:val="3355027F"/>
    <w:rsid w:val="33554CC2"/>
    <w:rsid w:val="33650ED5"/>
    <w:rsid w:val="336A1677"/>
    <w:rsid w:val="33971088"/>
    <w:rsid w:val="339B7FB2"/>
    <w:rsid w:val="33A845FA"/>
    <w:rsid w:val="33DF793A"/>
    <w:rsid w:val="33F230F8"/>
    <w:rsid w:val="33F85641"/>
    <w:rsid w:val="34050F5F"/>
    <w:rsid w:val="342D6F52"/>
    <w:rsid w:val="342E011B"/>
    <w:rsid w:val="34567C7E"/>
    <w:rsid w:val="345E050D"/>
    <w:rsid w:val="34634D4F"/>
    <w:rsid w:val="34711DD0"/>
    <w:rsid w:val="347B2F2E"/>
    <w:rsid w:val="349F0CA6"/>
    <w:rsid w:val="34B21B97"/>
    <w:rsid w:val="34E56520"/>
    <w:rsid w:val="35051F59"/>
    <w:rsid w:val="354248D4"/>
    <w:rsid w:val="354914E2"/>
    <w:rsid w:val="354B67E3"/>
    <w:rsid w:val="35946C77"/>
    <w:rsid w:val="359B0842"/>
    <w:rsid w:val="35D32B02"/>
    <w:rsid w:val="35F40D1F"/>
    <w:rsid w:val="35FE1044"/>
    <w:rsid w:val="36264485"/>
    <w:rsid w:val="363D00DB"/>
    <w:rsid w:val="36547C45"/>
    <w:rsid w:val="365552F7"/>
    <w:rsid w:val="367365B0"/>
    <w:rsid w:val="36757528"/>
    <w:rsid w:val="36AC6522"/>
    <w:rsid w:val="36C321B9"/>
    <w:rsid w:val="36C51899"/>
    <w:rsid w:val="36D01506"/>
    <w:rsid w:val="36D90EA1"/>
    <w:rsid w:val="36F71DCC"/>
    <w:rsid w:val="36F74BA0"/>
    <w:rsid w:val="374A50EC"/>
    <w:rsid w:val="37672822"/>
    <w:rsid w:val="37C7540F"/>
    <w:rsid w:val="37EE09F3"/>
    <w:rsid w:val="380B6464"/>
    <w:rsid w:val="3810569D"/>
    <w:rsid w:val="38135636"/>
    <w:rsid w:val="382867C4"/>
    <w:rsid w:val="383A4AD8"/>
    <w:rsid w:val="3841605F"/>
    <w:rsid w:val="384623F6"/>
    <w:rsid w:val="384C1C50"/>
    <w:rsid w:val="385A689E"/>
    <w:rsid w:val="38807FC3"/>
    <w:rsid w:val="38AD292A"/>
    <w:rsid w:val="38AD69B8"/>
    <w:rsid w:val="38D53BC9"/>
    <w:rsid w:val="390247D9"/>
    <w:rsid w:val="391221DC"/>
    <w:rsid w:val="393B3645"/>
    <w:rsid w:val="39521BD9"/>
    <w:rsid w:val="399D3FA3"/>
    <w:rsid w:val="39A2436E"/>
    <w:rsid w:val="39C27736"/>
    <w:rsid w:val="39C81234"/>
    <w:rsid w:val="39DC1E9C"/>
    <w:rsid w:val="39DC5B17"/>
    <w:rsid w:val="39F0316F"/>
    <w:rsid w:val="3A2A053F"/>
    <w:rsid w:val="3A5F1E72"/>
    <w:rsid w:val="3A920F8E"/>
    <w:rsid w:val="3AAA7A15"/>
    <w:rsid w:val="3B094E07"/>
    <w:rsid w:val="3B1B5DA1"/>
    <w:rsid w:val="3B302A6D"/>
    <w:rsid w:val="3B332324"/>
    <w:rsid w:val="3B3B1FAB"/>
    <w:rsid w:val="3B8245ED"/>
    <w:rsid w:val="3B90632A"/>
    <w:rsid w:val="3BE452ED"/>
    <w:rsid w:val="3C0E0FDF"/>
    <w:rsid w:val="3C1975D6"/>
    <w:rsid w:val="3C4618BF"/>
    <w:rsid w:val="3CA67F2E"/>
    <w:rsid w:val="3CA95DE5"/>
    <w:rsid w:val="3CBD733D"/>
    <w:rsid w:val="3CE02349"/>
    <w:rsid w:val="3D1A5E82"/>
    <w:rsid w:val="3D3D7086"/>
    <w:rsid w:val="3D634B94"/>
    <w:rsid w:val="3DAA2946"/>
    <w:rsid w:val="3DB50CA9"/>
    <w:rsid w:val="3DFF6973"/>
    <w:rsid w:val="3E106F29"/>
    <w:rsid w:val="3E341779"/>
    <w:rsid w:val="3E7A0CF4"/>
    <w:rsid w:val="3EA13EDD"/>
    <w:rsid w:val="3F2437C6"/>
    <w:rsid w:val="3F653A67"/>
    <w:rsid w:val="3F914D49"/>
    <w:rsid w:val="3FA24A9B"/>
    <w:rsid w:val="3FC55914"/>
    <w:rsid w:val="3FEA6137"/>
    <w:rsid w:val="3FEE1E52"/>
    <w:rsid w:val="3FF0561B"/>
    <w:rsid w:val="402434A6"/>
    <w:rsid w:val="407D1FCF"/>
    <w:rsid w:val="40C53556"/>
    <w:rsid w:val="40F07544"/>
    <w:rsid w:val="410A12A7"/>
    <w:rsid w:val="410B3642"/>
    <w:rsid w:val="41106DD8"/>
    <w:rsid w:val="41186243"/>
    <w:rsid w:val="41192CDF"/>
    <w:rsid w:val="413B0E5E"/>
    <w:rsid w:val="41424269"/>
    <w:rsid w:val="414D2EBC"/>
    <w:rsid w:val="41946E3D"/>
    <w:rsid w:val="41951C4E"/>
    <w:rsid w:val="41A424AE"/>
    <w:rsid w:val="41B16EC3"/>
    <w:rsid w:val="41BB4A0C"/>
    <w:rsid w:val="41BD2F58"/>
    <w:rsid w:val="41C315C6"/>
    <w:rsid w:val="41EF06C8"/>
    <w:rsid w:val="42027528"/>
    <w:rsid w:val="420C2E57"/>
    <w:rsid w:val="4210444C"/>
    <w:rsid w:val="421C1C4F"/>
    <w:rsid w:val="422736DE"/>
    <w:rsid w:val="42587ACB"/>
    <w:rsid w:val="425D46A4"/>
    <w:rsid w:val="426C7AB2"/>
    <w:rsid w:val="426D35BE"/>
    <w:rsid w:val="427101F4"/>
    <w:rsid w:val="4272747F"/>
    <w:rsid w:val="428B30B5"/>
    <w:rsid w:val="42C0453E"/>
    <w:rsid w:val="42F2457B"/>
    <w:rsid w:val="42F615E9"/>
    <w:rsid w:val="42F76A08"/>
    <w:rsid w:val="43205E2B"/>
    <w:rsid w:val="432B559F"/>
    <w:rsid w:val="43572698"/>
    <w:rsid w:val="436A09BE"/>
    <w:rsid w:val="438751AD"/>
    <w:rsid w:val="43F22764"/>
    <w:rsid w:val="44144912"/>
    <w:rsid w:val="44491C60"/>
    <w:rsid w:val="44793767"/>
    <w:rsid w:val="449973C2"/>
    <w:rsid w:val="449D2A49"/>
    <w:rsid w:val="44B6593F"/>
    <w:rsid w:val="44C74B34"/>
    <w:rsid w:val="44D3373A"/>
    <w:rsid w:val="44E960A3"/>
    <w:rsid w:val="44FE0EC4"/>
    <w:rsid w:val="4504661C"/>
    <w:rsid w:val="45163928"/>
    <w:rsid w:val="45220079"/>
    <w:rsid w:val="456B0658"/>
    <w:rsid w:val="45871F84"/>
    <w:rsid w:val="45B07FDA"/>
    <w:rsid w:val="45B15D14"/>
    <w:rsid w:val="45EF20B1"/>
    <w:rsid w:val="4625170B"/>
    <w:rsid w:val="463A11F6"/>
    <w:rsid w:val="46624F45"/>
    <w:rsid w:val="46794231"/>
    <w:rsid w:val="467B64B9"/>
    <w:rsid w:val="468D2806"/>
    <w:rsid w:val="46B43D4E"/>
    <w:rsid w:val="46DD2988"/>
    <w:rsid w:val="470D178F"/>
    <w:rsid w:val="4710628F"/>
    <w:rsid w:val="47255AFC"/>
    <w:rsid w:val="475103B8"/>
    <w:rsid w:val="475C1932"/>
    <w:rsid w:val="477967B6"/>
    <w:rsid w:val="47804968"/>
    <w:rsid w:val="479C37FD"/>
    <w:rsid w:val="47B36014"/>
    <w:rsid w:val="47D32841"/>
    <w:rsid w:val="47D610BC"/>
    <w:rsid w:val="47E62900"/>
    <w:rsid w:val="47E70CBE"/>
    <w:rsid w:val="48016999"/>
    <w:rsid w:val="48154003"/>
    <w:rsid w:val="4831085D"/>
    <w:rsid w:val="484C6932"/>
    <w:rsid w:val="4853368C"/>
    <w:rsid w:val="486A205A"/>
    <w:rsid w:val="48915743"/>
    <w:rsid w:val="48A27CE1"/>
    <w:rsid w:val="48AC094A"/>
    <w:rsid w:val="48F26B09"/>
    <w:rsid w:val="48FE5667"/>
    <w:rsid w:val="49535814"/>
    <w:rsid w:val="495642F0"/>
    <w:rsid w:val="495B7B62"/>
    <w:rsid w:val="49623AC8"/>
    <w:rsid w:val="49643216"/>
    <w:rsid w:val="49A16FB6"/>
    <w:rsid w:val="49E24398"/>
    <w:rsid w:val="49ED305F"/>
    <w:rsid w:val="49F87749"/>
    <w:rsid w:val="4A2C402B"/>
    <w:rsid w:val="4A350712"/>
    <w:rsid w:val="4A45168C"/>
    <w:rsid w:val="4A7105AC"/>
    <w:rsid w:val="4A7544CB"/>
    <w:rsid w:val="4A927B9B"/>
    <w:rsid w:val="4AA345B9"/>
    <w:rsid w:val="4AC83503"/>
    <w:rsid w:val="4AF669AA"/>
    <w:rsid w:val="4B053AF1"/>
    <w:rsid w:val="4B217E27"/>
    <w:rsid w:val="4B2828FF"/>
    <w:rsid w:val="4BB034B3"/>
    <w:rsid w:val="4BB759F0"/>
    <w:rsid w:val="4BF075CF"/>
    <w:rsid w:val="4C000687"/>
    <w:rsid w:val="4C193471"/>
    <w:rsid w:val="4C337075"/>
    <w:rsid w:val="4C406A22"/>
    <w:rsid w:val="4C8518E4"/>
    <w:rsid w:val="4CB374F5"/>
    <w:rsid w:val="4CF92634"/>
    <w:rsid w:val="4D047461"/>
    <w:rsid w:val="4D7367F1"/>
    <w:rsid w:val="4D91707B"/>
    <w:rsid w:val="4DD72444"/>
    <w:rsid w:val="4DFA1D49"/>
    <w:rsid w:val="4E0D30AB"/>
    <w:rsid w:val="4E2B483F"/>
    <w:rsid w:val="4E5C4570"/>
    <w:rsid w:val="4E6263B5"/>
    <w:rsid w:val="4E7209FB"/>
    <w:rsid w:val="4E9C54FF"/>
    <w:rsid w:val="4EB531C9"/>
    <w:rsid w:val="4EDE0003"/>
    <w:rsid w:val="4F2F2681"/>
    <w:rsid w:val="4F3A4263"/>
    <w:rsid w:val="4F604B80"/>
    <w:rsid w:val="4F702FC6"/>
    <w:rsid w:val="4F8D7D3D"/>
    <w:rsid w:val="4FAC0406"/>
    <w:rsid w:val="4FB63900"/>
    <w:rsid w:val="4FBA536F"/>
    <w:rsid w:val="4FBF11FA"/>
    <w:rsid w:val="4FC041C2"/>
    <w:rsid w:val="4FD60CE9"/>
    <w:rsid w:val="50063FA8"/>
    <w:rsid w:val="502A1119"/>
    <w:rsid w:val="50321098"/>
    <w:rsid w:val="50722A76"/>
    <w:rsid w:val="507624D1"/>
    <w:rsid w:val="5079168C"/>
    <w:rsid w:val="50A42594"/>
    <w:rsid w:val="510620A5"/>
    <w:rsid w:val="51184F26"/>
    <w:rsid w:val="51273E1A"/>
    <w:rsid w:val="516325E7"/>
    <w:rsid w:val="517D1FC3"/>
    <w:rsid w:val="518642CA"/>
    <w:rsid w:val="51894B41"/>
    <w:rsid w:val="518F56FD"/>
    <w:rsid w:val="51D03A61"/>
    <w:rsid w:val="51D85E96"/>
    <w:rsid w:val="51E827A6"/>
    <w:rsid w:val="51EC4ECC"/>
    <w:rsid w:val="52035E5C"/>
    <w:rsid w:val="52161C5D"/>
    <w:rsid w:val="52176F58"/>
    <w:rsid w:val="522F4FC7"/>
    <w:rsid w:val="52AA3623"/>
    <w:rsid w:val="52CE65AE"/>
    <w:rsid w:val="530D239B"/>
    <w:rsid w:val="534F02FC"/>
    <w:rsid w:val="536F67FB"/>
    <w:rsid w:val="53897339"/>
    <w:rsid w:val="53922479"/>
    <w:rsid w:val="539932A1"/>
    <w:rsid w:val="539C5194"/>
    <w:rsid w:val="53A635BE"/>
    <w:rsid w:val="54011786"/>
    <w:rsid w:val="5411798B"/>
    <w:rsid w:val="545C751E"/>
    <w:rsid w:val="54726F81"/>
    <w:rsid w:val="547B0281"/>
    <w:rsid w:val="547B4BA3"/>
    <w:rsid w:val="54906BED"/>
    <w:rsid w:val="54955614"/>
    <w:rsid w:val="54A21FF4"/>
    <w:rsid w:val="54BA22AB"/>
    <w:rsid w:val="54D256AA"/>
    <w:rsid w:val="54DC4A93"/>
    <w:rsid w:val="54E40296"/>
    <w:rsid w:val="54ED633B"/>
    <w:rsid w:val="551C4424"/>
    <w:rsid w:val="556155C2"/>
    <w:rsid w:val="55820D6E"/>
    <w:rsid w:val="55AC3478"/>
    <w:rsid w:val="56566E83"/>
    <w:rsid w:val="56A4617E"/>
    <w:rsid w:val="56B90561"/>
    <w:rsid w:val="56E736DF"/>
    <w:rsid w:val="56F90C40"/>
    <w:rsid w:val="57472008"/>
    <w:rsid w:val="575972C0"/>
    <w:rsid w:val="57621FD3"/>
    <w:rsid w:val="57800F94"/>
    <w:rsid w:val="57844209"/>
    <w:rsid w:val="57896293"/>
    <w:rsid w:val="578B5FD4"/>
    <w:rsid w:val="5792367B"/>
    <w:rsid w:val="57956043"/>
    <w:rsid w:val="57AA04AF"/>
    <w:rsid w:val="57BF70E8"/>
    <w:rsid w:val="57C07418"/>
    <w:rsid w:val="57D57AFA"/>
    <w:rsid w:val="57D8456F"/>
    <w:rsid w:val="581E3039"/>
    <w:rsid w:val="58247396"/>
    <w:rsid w:val="585822AA"/>
    <w:rsid w:val="58730DBE"/>
    <w:rsid w:val="589C71BA"/>
    <w:rsid w:val="589E205C"/>
    <w:rsid w:val="58CE3967"/>
    <w:rsid w:val="58FC08EA"/>
    <w:rsid w:val="59164C6B"/>
    <w:rsid w:val="59271217"/>
    <w:rsid w:val="59287BA9"/>
    <w:rsid w:val="59416F7B"/>
    <w:rsid w:val="5980218C"/>
    <w:rsid w:val="599F6648"/>
    <w:rsid w:val="59AD3670"/>
    <w:rsid w:val="59BD06AA"/>
    <w:rsid w:val="59C459C2"/>
    <w:rsid w:val="59CA3D4F"/>
    <w:rsid w:val="59E02B2A"/>
    <w:rsid w:val="59ED0AE5"/>
    <w:rsid w:val="59F86A87"/>
    <w:rsid w:val="5A0813F4"/>
    <w:rsid w:val="5A136FC3"/>
    <w:rsid w:val="5A1C2E88"/>
    <w:rsid w:val="5A874C6A"/>
    <w:rsid w:val="5A8D07C9"/>
    <w:rsid w:val="5AAC2E4F"/>
    <w:rsid w:val="5AB70F96"/>
    <w:rsid w:val="5AC05D97"/>
    <w:rsid w:val="5AFE3970"/>
    <w:rsid w:val="5B391D0E"/>
    <w:rsid w:val="5B756C95"/>
    <w:rsid w:val="5BBE3C6F"/>
    <w:rsid w:val="5BCE3925"/>
    <w:rsid w:val="5BE073BB"/>
    <w:rsid w:val="5BE55915"/>
    <w:rsid w:val="5C0B16FC"/>
    <w:rsid w:val="5C190595"/>
    <w:rsid w:val="5C447884"/>
    <w:rsid w:val="5C4E5904"/>
    <w:rsid w:val="5C552196"/>
    <w:rsid w:val="5C642344"/>
    <w:rsid w:val="5C7A2B4F"/>
    <w:rsid w:val="5C920A4D"/>
    <w:rsid w:val="5C9845AF"/>
    <w:rsid w:val="5CA31700"/>
    <w:rsid w:val="5CAA398C"/>
    <w:rsid w:val="5CBF1F91"/>
    <w:rsid w:val="5CF857D9"/>
    <w:rsid w:val="5D314038"/>
    <w:rsid w:val="5D3341EB"/>
    <w:rsid w:val="5D413CD4"/>
    <w:rsid w:val="5DA424AB"/>
    <w:rsid w:val="5DA8555C"/>
    <w:rsid w:val="5DB9023D"/>
    <w:rsid w:val="5DD51927"/>
    <w:rsid w:val="5E1221AB"/>
    <w:rsid w:val="5E183C3E"/>
    <w:rsid w:val="5E1C701C"/>
    <w:rsid w:val="5E432B73"/>
    <w:rsid w:val="5E43569B"/>
    <w:rsid w:val="5E4E4BC8"/>
    <w:rsid w:val="5E606AF5"/>
    <w:rsid w:val="5E6F5268"/>
    <w:rsid w:val="5E927EB6"/>
    <w:rsid w:val="5EAA1541"/>
    <w:rsid w:val="5EBC6406"/>
    <w:rsid w:val="5EC5599F"/>
    <w:rsid w:val="5EFE62CF"/>
    <w:rsid w:val="5EFF4268"/>
    <w:rsid w:val="5F004766"/>
    <w:rsid w:val="5F2F0EC8"/>
    <w:rsid w:val="5F330212"/>
    <w:rsid w:val="5F3D442D"/>
    <w:rsid w:val="5F6913D8"/>
    <w:rsid w:val="5F9146A5"/>
    <w:rsid w:val="60193F5D"/>
    <w:rsid w:val="60292886"/>
    <w:rsid w:val="604B2383"/>
    <w:rsid w:val="60582FBB"/>
    <w:rsid w:val="608B4C11"/>
    <w:rsid w:val="60946EF6"/>
    <w:rsid w:val="6095413A"/>
    <w:rsid w:val="60E63602"/>
    <w:rsid w:val="60F3462A"/>
    <w:rsid w:val="61125FD8"/>
    <w:rsid w:val="612E49F4"/>
    <w:rsid w:val="61567D4D"/>
    <w:rsid w:val="61583872"/>
    <w:rsid w:val="61621F86"/>
    <w:rsid w:val="61742F77"/>
    <w:rsid w:val="619A1A87"/>
    <w:rsid w:val="619D7D29"/>
    <w:rsid w:val="61CB2F9C"/>
    <w:rsid w:val="61CD667C"/>
    <w:rsid w:val="62336C80"/>
    <w:rsid w:val="62392846"/>
    <w:rsid w:val="623B4EB1"/>
    <w:rsid w:val="62517811"/>
    <w:rsid w:val="627F04F8"/>
    <w:rsid w:val="62AE6FD7"/>
    <w:rsid w:val="62BB7DB0"/>
    <w:rsid w:val="62CA3860"/>
    <w:rsid w:val="63124F3A"/>
    <w:rsid w:val="6328464D"/>
    <w:rsid w:val="63495F4F"/>
    <w:rsid w:val="63532A5B"/>
    <w:rsid w:val="63567536"/>
    <w:rsid w:val="635A2855"/>
    <w:rsid w:val="63861953"/>
    <w:rsid w:val="639429C3"/>
    <w:rsid w:val="63BA69F5"/>
    <w:rsid w:val="63C14F70"/>
    <w:rsid w:val="63CD483C"/>
    <w:rsid w:val="63E0504B"/>
    <w:rsid w:val="63E819ED"/>
    <w:rsid w:val="641E6127"/>
    <w:rsid w:val="642D19A4"/>
    <w:rsid w:val="644E00E7"/>
    <w:rsid w:val="644F64C6"/>
    <w:rsid w:val="64A070C2"/>
    <w:rsid w:val="64A12AC9"/>
    <w:rsid w:val="64CB22E9"/>
    <w:rsid w:val="64DA7C42"/>
    <w:rsid w:val="64DE5FE2"/>
    <w:rsid w:val="651F1990"/>
    <w:rsid w:val="65370816"/>
    <w:rsid w:val="653B4009"/>
    <w:rsid w:val="6583266E"/>
    <w:rsid w:val="65BE3201"/>
    <w:rsid w:val="65D6308D"/>
    <w:rsid w:val="65F53AF0"/>
    <w:rsid w:val="660E38E1"/>
    <w:rsid w:val="662D6488"/>
    <w:rsid w:val="66411832"/>
    <w:rsid w:val="66496BB3"/>
    <w:rsid w:val="66641B1C"/>
    <w:rsid w:val="66C7495D"/>
    <w:rsid w:val="66FE5F23"/>
    <w:rsid w:val="6726098E"/>
    <w:rsid w:val="6741734D"/>
    <w:rsid w:val="676523E6"/>
    <w:rsid w:val="679356AC"/>
    <w:rsid w:val="67CB1E04"/>
    <w:rsid w:val="67DF1E9A"/>
    <w:rsid w:val="67DF29C8"/>
    <w:rsid w:val="67F573A1"/>
    <w:rsid w:val="683C717C"/>
    <w:rsid w:val="68571E1E"/>
    <w:rsid w:val="687164C0"/>
    <w:rsid w:val="68747B65"/>
    <w:rsid w:val="68A878B7"/>
    <w:rsid w:val="69107965"/>
    <w:rsid w:val="69135915"/>
    <w:rsid w:val="69200462"/>
    <w:rsid w:val="694B7756"/>
    <w:rsid w:val="6985646D"/>
    <w:rsid w:val="69B00BE2"/>
    <w:rsid w:val="69B21B35"/>
    <w:rsid w:val="69E57677"/>
    <w:rsid w:val="69E75307"/>
    <w:rsid w:val="69EA220A"/>
    <w:rsid w:val="69EE7474"/>
    <w:rsid w:val="6A0A2713"/>
    <w:rsid w:val="6A0F591D"/>
    <w:rsid w:val="6A337881"/>
    <w:rsid w:val="6A687EB9"/>
    <w:rsid w:val="6A785BCA"/>
    <w:rsid w:val="6A974C01"/>
    <w:rsid w:val="6AC22458"/>
    <w:rsid w:val="6AC3072D"/>
    <w:rsid w:val="6AD428E9"/>
    <w:rsid w:val="6AFA6A73"/>
    <w:rsid w:val="6AFE05A7"/>
    <w:rsid w:val="6B01770D"/>
    <w:rsid w:val="6B50722F"/>
    <w:rsid w:val="6B874539"/>
    <w:rsid w:val="6BA3757D"/>
    <w:rsid w:val="6BBF68B3"/>
    <w:rsid w:val="6BCE3E6B"/>
    <w:rsid w:val="6BF21FD3"/>
    <w:rsid w:val="6BFF21DB"/>
    <w:rsid w:val="6C0F4E0A"/>
    <w:rsid w:val="6C176587"/>
    <w:rsid w:val="6C2608BA"/>
    <w:rsid w:val="6C59290E"/>
    <w:rsid w:val="6C7E416F"/>
    <w:rsid w:val="6C942020"/>
    <w:rsid w:val="6CA84F49"/>
    <w:rsid w:val="6CFF0F69"/>
    <w:rsid w:val="6D3A6970"/>
    <w:rsid w:val="6D3B1F29"/>
    <w:rsid w:val="6D5C51AF"/>
    <w:rsid w:val="6D6C44F2"/>
    <w:rsid w:val="6D6F7067"/>
    <w:rsid w:val="6D764C2C"/>
    <w:rsid w:val="6D7A2925"/>
    <w:rsid w:val="6D92499E"/>
    <w:rsid w:val="6DA54CC9"/>
    <w:rsid w:val="6DDD2A58"/>
    <w:rsid w:val="6E305627"/>
    <w:rsid w:val="6E372AFB"/>
    <w:rsid w:val="6E54697E"/>
    <w:rsid w:val="6E6C6BA3"/>
    <w:rsid w:val="6E7A5809"/>
    <w:rsid w:val="6EE91EA3"/>
    <w:rsid w:val="6EF040F4"/>
    <w:rsid w:val="6F0F6EC9"/>
    <w:rsid w:val="6F1F5A09"/>
    <w:rsid w:val="6F2E2ABD"/>
    <w:rsid w:val="6F3431FF"/>
    <w:rsid w:val="6F42294F"/>
    <w:rsid w:val="6F6E6A20"/>
    <w:rsid w:val="6F803C4A"/>
    <w:rsid w:val="6F87161C"/>
    <w:rsid w:val="6FC478BD"/>
    <w:rsid w:val="6FC91F53"/>
    <w:rsid w:val="6FC950BB"/>
    <w:rsid w:val="6FE044E6"/>
    <w:rsid w:val="700225C5"/>
    <w:rsid w:val="7004551D"/>
    <w:rsid w:val="700B615E"/>
    <w:rsid w:val="700E21A5"/>
    <w:rsid w:val="701053B8"/>
    <w:rsid w:val="70422D88"/>
    <w:rsid w:val="706F3C93"/>
    <w:rsid w:val="707050A0"/>
    <w:rsid w:val="708443DA"/>
    <w:rsid w:val="709F208D"/>
    <w:rsid w:val="70B33BB3"/>
    <w:rsid w:val="70D04E9D"/>
    <w:rsid w:val="70D259E9"/>
    <w:rsid w:val="70FB016A"/>
    <w:rsid w:val="713800D8"/>
    <w:rsid w:val="718C78D3"/>
    <w:rsid w:val="71A502AA"/>
    <w:rsid w:val="71DA4E99"/>
    <w:rsid w:val="71EB0338"/>
    <w:rsid w:val="71FD6004"/>
    <w:rsid w:val="720267A2"/>
    <w:rsid w:val="72057F96"/>
    <w:rsid w:val="72090885"/>
    <w:rsid w:val="721310F9"/>
    <w:rsid w:val="721357EA"/>
    <w:rsid w:val="722403A2"/>
    <w:rsid w:val="723467AF"/>
    <w:rsid w:val="725F4F60"/>
    <w:rsid w:val="726258DB"/>
    <w:rsid w:val="727D05AB"/>
    <w:rsid w:val="7296535F"/>
    <w:rsid w:val="72AD0BEB"/>
    <w:rsid w:val="72D76B7A"/>
    <w:rsid w:val="72F87C77"/>
    <w:rsid w:val="73202344"/>
    <w:rsid w:val="732C5C8F"/>
    <w:rsid w:val="733F48D2"/>
    <w:rsid w:val="73405479"/>
    <w:rsid w:val="73435C74"/>
    <w:rsid w:val="73520397"/>
    <w:rsid w:val="737C7611"/>
    <w:rsid w:val="7390298F"/>
    <w:rsid w:val="73943FBD"/>
    <w:rsid w:val="73970F33"/>
    <w:rsid w:val="73BE7FA0"/>
    <w:rsid w:val="73D070F6"/>
    <w:rsid w:val="73EA5E3C"/>
    <w:rsid w:val="74382FA6"/>
    <w:rsid w:val="743B4938"/>
    <w:rsid w:val="744377A2"/>
    <w:rsid w:val="745C291F"/>
    <w:rsid w:val="74743D6A"/>
    <w:rsid w:val="7488381E"/>
    <w:rsid w:val="749E4E52"/>
    <w:rsid w:val="74AC041B"/>
    <w:rsid w:val="74B003A7"/>
    <w:rsid w:val="752062CD"/>
    <w:rsid w:val="752A5343"/>
    <w:rsid w:val="75342EE5"/>
    <w:rsid w:val="757D4550"/>
    <w:rsid w:val="75EA6673"/>
    <w:rsid w:val="75F724E0"/>
    <w:rsid w:val="76215D17"/>
    <w:rsid w:val="7656289B"/>
    <w:rsid w:val="768F4E41"/>
    <w:rsid w:val="76F5315B"/>
    <w:rsid w:val="77031304"/>
    <w:rsid w:val="77082E20"/>
    <w:rsid w:val="772335A5"/>
    <w:rsid w:val="77487D11"/>
    <w:rsid w:val="778E4C7D"/>
    <w:rsid w:val="77945CDF"/>
    <w:rsid w:val="77BF4B6A"/>
    <w:rsid w:val="78191A42"/>
    <w:rsid w:val="78336AD4"/>
    <w:rsid w:val="784D35BF"/>
    <w:rsid w:val="786C6B33"/>
    <w:rsid w:val="787250B1"/>
    <w:rsid w:val="78775C67"/>
    <w:rsid w:val="78A42C6A"/>
    <w:rsid w:val="78C32053"/>
    <w:rsid w:val="78C5046F"/>
    <w:rsid w:val="78E912AC"/>
    <w:rsid w:val="78EB462A"/>
    <w:rsid w:val="78EC6B35"/>
    <w:rsid w:val="79174686"/>
    <w:rsid w:val="792E3BA9"/>
    <w:rsid w:val="794C61FC"/>
    <w:rsid w:val="795113A2"/>
    <w:rsid w:val="795E3B3C"/>
    <w:rsid w:val="79615F1D"/>
    <w:rsid w:val="7969522C"/>
    <w:rsid w:val="796B4B56"/>
    <w:rsid w:val="79716B47"/>
    <w:rsid w:val="798A78AF"/>
    <w:rsid w:val="79977A90"/>
    <w:rsid w:val="79A24424"/>
    <w:rsid w:val="79CE2752"/>
    <w:rsid w:val="79CF0097"/>
    <w:rsid w:val="7A3871F7"/>
    <w:rsid w:val="7A42007F"/>
    <w:rsid w:val="7A420C99"/>
    <w:rsid w:val="7A525A2A"/>
    <w:rsid w:val="7A5361B8"/>
    <w:rsid w:val="7A7E74B2"/>
    <w:rsid w:val="7A81618E"/>
    <w:rsid w:val="7A9F3C1A"/>
    <w:rsid w:val="7AB1355D"/>
    <w:rsid w:val="7AE5365E"/>
    <w:rsid w:val="7B140EC9"/>
    <w:rsid w:val="7B276A60"/>
    <w:rsid w:val="7B564911"/>
    <w:rsid w:val="7B747F1A"/>
    <w:rsid w:val="7B7662AF"/>
    <w:rsid w:val="7B8D5119"/>
    <w:rsid w:val="7B994D71"/>
    <w:rsid w:val="7B995C2E"/>
    <w:rsid w:val="7BA85FCB"/>
    <w:rsid w:val="7BAD61E8"/>
    <w:rsid w:val="7BB93E1F"/>
    <w:rsid w:val="7BC67413"/>
    <w:rsid w:val="7C040C20"/>
    <w:rsid w:val="7C3957F2"/>
    <w:rsid w:val="7C4261C4"/>
    <w:rsid w:val="7C5019CC"/>
    <w:rsid w:val="7C775BB3"/>
    <w:rsid w:val="7C8D03C4"/>
    <w:rsid w:val="7CBD7BBF"/>
    <w:rsid w:val="7CBF11A3"/>
    <w:rsid w:val="7CC32541"/>
    <w:rsid w:val="7CDD5DC5"/>
    <w:rsid w:val="7CE43416"/>
    <w:rsid w:val="7CE648DF"/>
    <w:rsid w:val="7D015DB9"/>
    <w:rsid w:val="7D0962DA"/>
    <w:rsid w:val="7D1F49F9"/>
    <w:rsid w:val="7D817B55"/>
    <w:rsid w:val="7DBF547F"/>
    <w:rsid w:val="7DEA39EB"/>
    <w:rsid w:val="7E186B77"/>
    <w:rsid w:val="7E5B1B6E"/>
    <w:rsid w:val="7E674925"/>
    <w:rsid w:val="7E74698A"/>
    <w:rsid w:val="7EBD2ED7"/>
    <w:rsid w:val="7EFB143F"/>
    <w:rsid w:val="7F4B6F34"/>
    <w:rsid w:val="7F590565"/>
    <w:rsid w:val="7F5B35C4"/>
    <w:rsid w:val="7F954160"/>
    <w:rsid w:val="7FB30827"/>
    <w:rsid w:val="7FBE5686"/>
    <w:rsid w:val="7FC1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A0D82"/>
  <w15:docId w15:val="{759B8D35-FC24-4A6F-821D-1790BD02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imbusRomNo9L-Regu" w:eastAsia="SimSun" w:hAnsi="NimbusRomNo9L-Regu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NimbusRomNo9L-Regu" w:eastAsia="SimSun" w:hAnsi="NimbusRomNo9L-Regu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NimbusRomNo9L-Regu" w:eastAsia="SimSun" w:hAnsi="NimbusRomNo9L-Regu" w:cs="Times New Roman"/>
        <w:b/>
        <w:bCs/>
      </w:rPr>
    </w:tblStylePr>
    <w:tblStylePr w:type="lastCol">
      <w:rPr>
        <w:rFonts w:ascii="NimbusRomNo9L-Regu" w:eastAsia="SimSun" w:hAnsi="NimbusRomNo9L-Regu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YJ--">
    <w:name w:val="YJ--正文"/>
    <w:basedOn w:val="Normal"/>
    <w:qFormat/>
    <w:pPr>
      <w:spacing w:before="50" w:afterLines="100" w:after="100"/>
      <w:ind w:firstLineChars="200" w:firstLine="1440"/>
    </w:pPr>
    <w:rPr>
      <w:rFonts w:eastAsia="Times New Roman" w:cs="SimSun"/>
    </w:rPr>
  </w:style>
  <w:style w:type="paragraph" w:customStyle="1" w:styleId="YJ-">
    <w:name w:val="YJ-项目一级"/>
    <w:basedOn w:val="YJ--"/>
    <w:next w:val="YJ--"/>
    <w:qFormat/>
    <w:pPr>
      <w:numPr>
        <w:numId w:val="4"/>
      </w:numPr>
    </w:pPr>
    <w:rPr>
      <w:rFonts w:eastAsia="SimSun"/>
      <w:b/>
    </w:rPr>
  </w:style>
  <w:style w:type="paragraph" w:customStyle="1" w:styleId="1">
    <w:name w:val="样式1"/>
    <w:basedOn w:val="Normal"/>
    <w:next w:val="YJ--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5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7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0">
    <w:name w:val="references"/>
    <w:uiPriority w:val="99"/>
    <w:qFormat/>
    <w:pPr>
      <w:numPr>
        <w:numId w:val="9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paragraph" w:customStyle="1" w:styleId="ListParagraph2">
    <w:name w:val="List Paragraph2"/>
    <w:basedOn w:val="Normal"/>
    <w:uiPriority w:val="99"/>
    <w:qFormat/>
    <w:pPr>
      <w:ind w:left="720"/>
      <w:contextualSpacing/>
    </w:p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ferences">
    <w:name w:val="References"/>
    <w:basedOn w:val="Normal"/>
    <w:qFormat/>
    <w:pPr>
      <w:numPr>
        <w:numId w:val="10"/>
      </w:numPr>
      <w:spacing w:after="60"/>
    </w:pPr>
    <w:rPr>
      <w:szCs w:val="16"/>
      <w:lang w:val="en-US"/>
    </w:rPr>
  </w:style>
  <w:style w:type="paragraph" w:customStyle="1" w:styleId="Style1">
    <w:name w:val="_Style 1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3D0C73"/>
    <w:rPr>
      <w:sz w:val="22"/>
      <w:lang w:val="en-US"/>
    </w:rPr>
  </w:style>
  <w:style w:type="paragraph" w:styleId="ListParagraph">
    <w:name w:val="List Paragraph"/>
    <w:basedOn w:val="Normal"/>
    <w:uiPriority w:val="34"/>
    <w:qFormat/>
    <w:rsid w:val="00973C1E"/>
    <w:pPr>
      <w:ind w:left="720"/>
      <w:contextualSpacing/>
    </w:pPr>
  </w:style>
  <w:style w:type="paragraph" w:customStyle="1" w:styleId="3GPPText">
    <w:name w:val="3GPP Text"/>
    <w:basedOn w:val="Normal"/>
    <w:link w:val="3GPPTextChar"/>
    <w:qFormat/>
    <w:rsid w:val="000921D0"/>
    <w:pPr>
      <w:overflowPunct w:val="0"/>
      <w:autoSpaceDE w:val="0"/>
      <w:autoSpaceDN w:val="0"/>
      <w:adjustRightInd w:val="0"/>
      <w:spacing w:beforeLines="0" w:before="120" w:after="120" w:line="240" w:lineRule="auto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rsid w:val="000921D0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66EF5-20D0-4510-97B1-30494CB1F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Huawei Technologies Co.,Ltd.</Company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HEPTA7291</dc:creator>
  <cp:keywords/>
  <dc:description/>
  <cp:lastModifiedBy>Carolyn TAYLOR</cp:lastModifiedBy>
  <cp:revision>2</cp:revision>
  <cp:lastPrinted>2018-02-16T23:31:00Z</cp:lastPrinted>
  <dcterms:created xsi:type="dcterms:W3CDTF">2019-01-12T01:37:00Z</dcterms:created>
  <dcterms:modified xsi:type="dcterms:W3CDTF">2019-01-12T01:37:00Z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2052-10.8.2.6613</vt:lpwstr>
  </property>
</Properties>
</file>